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B1" w:rsidRPr="00A24AB1" w:rsidRDefault="00A24AB1" w:rsidP="00A24AB1">
      <w:pPr>
        <w:shd w:val="clear" w:color="auto" w:fill="FFFFFF"/>
        <w:spacing w:line="240" w:lineRule="auto"/>
        <w:rPr>
          <w:rFonts w:ascii="Arial" w:eastAsia="Times New Roman" w:hAnsi="Arial" w:cs="Arial"/>
          <w:color w:val="483B3F"/>
          <w:sz w:val="30"/>
          <w:szCs w:val="30"/>
          <w:lang w:eastAsia="ru-RU"/>
        </w:rPr>
      </w:pPr>
      <w:r w:rsidRPr="00A24AB1">
        <w:rPr>
          <w:rFonts w:ascii="Arial" w:eastAsia="Times New Roman" w:hAnsi="Arial" w:cs="Arial"/>
          <w:color w:val="483B3F"/>
          <w:sz w:val="30"/>
          <w:szCs w:val="30"/>
          <w:lang w:eastAsia="ru-RU"/>
        </w:rPr>
        <w:t>Руководство по соблюдению обязательных требований</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 xml:space="preserve">Предметом муниципального </w:t>
      </w:r>
      <w:proofErr w:type="gramStart"/>
      <w:r w:rsidRPr="00A24AB1">
        <w:rPr>
          <w:rFonts w:ascii="Arial" w:eastAsia="Times New Roman" w:hAnsi="Arial" w:cs="Arial"/>
          <w:color w:val="483B3F"/>
          <w:sz w:val="23"/>
          <w:szCs w:val="23"/>
          <w:lang w:eastAsia="ru-RU"/>
        </w:rPr>
        <w:t>контроля за</w:t>
      </w:r>
      <w:proofErr w:type="gramEnd"/>
      <w:r w:rsidRPr="00A24AB1">
        <w:rPr>
          <w:rFonts w:ascii="Arial" w:eastAsia="Times New Roman" w:hAnsi="Arial" w:cs="Arial"/>
          <w:color w:val="483B3F"/>
          <w:sz w:val="23"/>
          <w:szCs w:val="23"/>
          <w:lang w:eastAsia="ru-RU"/>
        </w:rPr>
        <w:t xml:space="preserve"> обеспечением сохранности автомобильных дорог является соблюдение юридическими лицами и индивидуальными предпринимателями обязательных требований, установленных действующим законодательством в области обеспечения сохранности автомобильных дорог (далее – обязательные требования), в том числе:</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 xml:space="preserve">— требований к соблюдению порядка использования полос отвода и придорожных </w:t>
      </w:r>
      <w:proofErr w:type="gramStart"/>
      <w:r w:rsidRPr="00A24AB1">
        <w:rPr>
          <w:rFonts w:ascii="Arial" w:eastAsia="Times New Roman" w:hAnsi="Arial" w:cs="Arial"/>
          <w:color w:val="483B3F"/>
          <w:sz w:val="23"/>
          <w:szCs w:val="23"/>
          <w:lang w:eastAsia="ru-RU"/>
        </w:rPr>
        <w:t>полос</w:t>
      </w:r>
      <w:proofErr w:type="gramEnd"/>
      <w:r w:rsidRPr="00A24AB1">
        <w:rPr>
          <w:rFonts w:ascii="Arial" w:eastAsia="Times New Roman" w:hAnsi="Arial" w:cs="Arial"/>
          <w:color w:val="483B3F"/>
          <w:sz w:val="23"/>
          <w:szCs w:val="23"/>
          <w:lang w:eastAsia="ru-RU"/>
        </w:rPr>
        <w:t xml:space="preserve"> автомобильных дорог,</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 требований по соблюдению обязанностей при использовании автомобильных дорог в части недопущения повреждений автомобильных дорог и элементов их обустройства;</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 требований и условий по размещению объектов временного и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полосах отвода и придорожных полосах автомобильных дорог;</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 xml:space="preserve">— требований и условий по присоединению объектов дорожного сервиса к автомобильным дорогам, а также условий и порядка прокладки, переустройства, переноса инженерных коммуникаций, их эксплуатации в границах полос отвода и придорожных </w:t>
      </w:r>
      <w:proofErr w:type="gramStart"/>
      <w:r w:rsidRPr="00A24AB1">
        <w:rPr>
          <w:rFonts w:ascii="Arial" w:eastAsia="Times New Roman" w:hAnsi="Arial" w:cs="Arial"/>
          <w:color w:val="483B3F"/>
          <w:sz w:val="23"/>
          <w:szCs w:val="23"/>
          <w:lang w:eastAsia="ru-RU"/>
        </w:rPr>
        <w:t>полос</w:t>
      </w:r>
      <w:proofErr w:type="gramEnd"/>
      <w:r w:rsidRPr="00A24AB1">
        <w:rPr>
          <w:rFonts w:ascii="Arial" w:eastAsia="Times New Roman" w:hAnsi="Arial" w:cs="Arial"/>
          <w:color w:val="483B3F"/>
          <w:sz w:val="23"/>
          <w:szCs w:val="23"/>
          <w:lang w:eastAsia="ru-RU"/>
        </w:rPr>
        <w:t xml:space="preserve"> автомобильных дорог;</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 требований к организации и проведению работ по строительству, реконструкции, капитальному ремонту, ремонту и содержанию автомобильных дорог.</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 xml:space="preserve">Уполномоченным органом местного самоуправления на осуществление муниципального контроля за сохранностью автомобильных дорог является администрация </w:t>
      </w:r>
      <w:r>
        <w:rPr>
          <w:rFonts w:ascii="Arial" w:eastAsia="Times New Roman" w:hAnsi="Arial" w:cs="Arial"/>
          <w:color w:val="483B3F"/>
          <w:sz w:val="23"/>
          <w:szCs w:val="23"/>
          <w:lang w:eastAsia="ru-RU"/>
        </w:rPr>
        <w:t>Лисинского</w:t>
      </w:r>
      <w:bookmarkStart w:id="0" w:name="_GoBack"/>
      <w:bookmarkEnd w:id="0"/>
      <w:r w:rsidRPr="00A24AB1">
        <w:rPr>
          <w:rFonts w:ascii="Arial" w:eastAsia="Times New Roman" w:hAnsi="Arial" w:cs="Arial"/>
          <w:color w:val="483B3F"/>
          <w:sz w:val="23"/>
          <w:szCs w:val="23"/>
          <w:lang w:eastAsia="ru-RU"/>
        </w:rPr>
        <w:t xml:space="preserve"> сельского поселения.</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 xml:space="preserve">Осуществление муниципального </w:t>
      </w:r>
      <w:proofErr w:type="gramStart"/>
      <w:r w:rsidRPr="00A24AB1">
        <w:rPr>
          <w:rFonts w:ascii="Arial" w:eastAsia="Times New Roman" w:hAnsi="Arial" w:cs="Arial"/>
          <w:color w:val="483B3F"/>
          <w:sz w:val="23"/>
          <w:szCs w:val="23"/>
          <w:lang w:eastAsia="ru-RU"/>
        </w:rPr>
        <w:t>контроля за</w:t>
      </w:r>
      <w:proofErr w:type="gramEnd"/>
      <w:r w:rsidRPr="00A24AB1">
        <w:rPr>
          <w:rFonts w:ascii="Arial" w:eastAsia="Times New Roman" w:hAnsi="Arial" w:cs="Arial"/>
          <w:color w:val="483B3F"/>
          <w:sz w:val="23"/>
          <w:szCs w:val="23"/>
          <w:lang w:eastAsia="ru-RU"/>
        </w:rPr>
        <w:t xml:space="preserve"> сохранностью автомобильных дорог местного значения производит уполномоченный специалист администрации </w:t>
      </w:r>
      <w:r>
        <w:rPr>
          <w:rFonts w:ascii="Arial" w:eastAsia="Times New Roman" w:hAnsi="Arial" w:cs="Arial"/>
          <w:color w:val="483B3F"/>
          <w:sz w:val="23"/>
          <w:szCs w:val="23"/>
          <w:lang w:eastAsia="ru-RU"/>
        </w:rPr>
        <w:t>Лисинского</w:t>
      </w:r>
      <w:r w:rsidRPr="00A24AB1">
        <w:rPr>
          <w:rFonts w:ascii="Arial" w:eastAsia="Times New Roman" w:hAnsi="Arial" w:cs="Arial"/>
          <w:color w:val="483B3F"/>
          <w:sz w:val="23"/>
          <w:szCs w:val="23"/>
          <w:lang w:eastAsia="ru-RU"/>
        </w:rPr>
        <w:t xml:space="preserve"> сельского поселения. К проведению мероприятий по муниципальному контролю могут быть привлечены эксперты, экспертные организации в соответствии с требованиями Федерального закона.</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proofErr w:type="gramStart"/>
      <w:r w:rsidRPr="00A24AB1">
        <w:rPr>
          <w:rFonts w:ascii="Arial" w:eastAsia="Times New Roman" w:hAnsi="Arial" w:cs="Arial"/>
          <w:color w:val="483B3F"/>
          <w:sz w:val="23"/>
          <w:szCs w:val="23"/>
          <w:lang w:eastAsia="ru-RU"/>
        </w:rPr>
        <w:t>Муниципальный контроль за сохранностью автомобильных дорог осуществляется в соответствии с Конституцией Российской Федерации, Кодексом Российской Федерации об административных правонарушениях, Гражданским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08 ноября 2007 г. № 257-ФЗ «Об автомобильных дорогах и дорожной деятельности в Российской Федерации и о внесении изменений в</w:t>
      </w:r>
      <w:proofErr w:type="gramEnd"/>
      <w:r w:rsidRPr="00A24AB1">
        <w:rPr>
          <w:rFonts w:ascii="Arial" w:eastAsia="Times New Roman" w:hAnsi="Arial" w:cs="Arial"/>
          <w:color w:val="483B3F"/>
          <w:sz w:val="23"/>
          <w:szCs w:val="23"/>
          <w:lang w:eastAsia="ru-RU"/>
        </w:rPr>
        <w:t xml:space="preserve"> отдельные законодательные акты Российской Федерации», от 10 декабря 1995 г. № 196-ФЗ «О безопасности дорожного движения», постановлением Правительства Российской Федерации от 11 апреля 2006 г. № 209 «О некоторых вопросах, связанных с классификацией автомобильных дорог в Российской Федерации», постановлением Правительства Российской Федерации от 28 сентября 2009 г. № 767 «О классификации автомобильных дорог в Российской Федерации», государственным стандартом Российской Федерации ГОСТ </w:t>
      </w:r>
      <w:proofErr w:type="gramStart"/>
      <w:r w:rsidRPr="00A24AB1">
        <w:rPr>
          <w:rFonts w:ascii="Arial" w:eastAsia="Times New Roman" w:hAnsi="Arial" w:cs="Arial"/>
          <w:color w:val="483B3F"/>
          <w:sz w:val="23"/>
          <w:szCs w:val="23"/>
          <w:lang w:eastAsia="ru-RU"/>
        </w:rPr>
        <w:t>Р</w:t>
      </w:r>
      <w:proofErr w:type="gramEnd"/>
      <w:r w:rsidRPr="00A24AB1">
        <w:rPr>
          <w:rFonts w:ascii="Arial" w:eastAsia="Times New Roman" w:hAnsi="Arial" w:cs="Arial"/>
          <w:color w:val="483B3F"/>
          <w:sz w:val="23"/>
          <w:szCs w:val="23"/>
          <w:lang w:eastAsia="ru-RU"/>
        </w:rPr>
        <w:t xml:space="preserve"> 50597-93 «Автомобильные дороги и улицы. </w:t>
      </w:r>
      <w:proofErr w:type="gramStart"/>
      <w:r w:rsidRPr="00A24AB1">
        <w:rPr>
          <w:rFonts w:ascii="Arial" w:eastAsia="Times New Roman" w:hAnsi="Arial" w:cs="Arial"/>
          <w:color w:val="483B3F"/>
          <w:sz w:val="23"/>
          <w:szCs w:val="23"/>
          <w:lang w:eastAsia="ru-RU"/>
        </w:rPr>
        <w:t xml:space="preserve">Требования к эксплуатационному состоянию, допустимому по условиям обеспечения безопасности дорожного движения»,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02 мая 2006 г. № 59-ФЗ «О порядке рассмотрения обращений граждан Российской Федерации», постановлениями </w:t>
      </w:r>
      <w:r w:rsidRPr="00A24AB1">
        <w:rPr>
          <w:rFonts w:ascii="Arial" w:eastAsia="Times New Roman" w:hAnsi="Arial" w:cs="Arial"/>
          <w:color w:val="483B3F"/>
          <w:sz w:val="23"/>
          <w:szCs w:val="23"/>
          <w:lang w:eastAsia="ru-RU"/>
        </w:rPr>
        <w:lastRenderedPageBreak/>
        <w:t>Правительства Российской Федерации от 21 января 2006 г., от 30 июня 2010 г</w:t>
      </w:r>
      <w:proofErr w:type="gramEnd"/>
      <w:r w:rsidRPr="00A24AB1">
        <w:rPr>
          <w:rFonts w:ascii="Arial" w:eastAsia="Times New Roman" w:hAnsi="Arial" w:cs="Arial"/>
          <w:color w:val="483B3F"/>
          <w:sz w:val="23"/>
          <w:szCs w:val="23"/>
          <w:lang w:eastAsia="ru-RU"/>
        </w:rPr>
        <w:t xml:space="preserve">. № 489 «Об утверждении Правил подготовки органами государственного контроля (надзора) и органами муниципального </w:t>
      </w:r>
      <w:proofErr w:type="gramStart"/>
      <w:r w:rsidRPr="00A24AB1">
        <w:rPr>
          <w:rFonts w:ascii="Arial" w:eastAsia="Times New Roman" w:hAnsi="Arial" w:cs="Arial"/>
          <w:color w:val="483B3F"/>
          <w:sz w:val="23"/>
          <w:szCs w:val="23"/>
          <w:lang w:eastAsia="ru-RU"/>
        </w:rPr>
        <w:t>контроля ежегодных планов проведения плановых проверок юридических лиц</w:t>
      </w:r>
      <w:proofErr w:type="gramEnd"/>
      <w:r w:rsidRPr="00A24AB1">
        <w:rPr>
          <w:rFonts w:ascii="Arial" w:eastAsia="Times New Roman" w:hAnsi="Arial" w:cs="Arial"/>
          <w:color w:val="483B3F"/>
          <w:sz w:val="23"/>
          <w:szCs w:val="23"/>
          <w:lang w:eastAsia="ru-RU"/>
        </w:rPr>
        <w:t xml:space="preserve"> и индивидуальных предпринимателей», Уставом </w:t>
      </w:r>
      <w:r>
        <w:rPr>
          <w:rFonts w:ascii="Arial" w:eastAsia="Times New Roman" w:hAnsi="Arial" w:cs="Arial"/>
          <w:color w:val="483B3F"/>
          <w:sz w:val="23"/>
          <w:szCs w:val="23"/>
          <w:lang w:eastAsia="ru-RU"/>
        </w:rPr>
        <w:t>Лисинского</w:t>
      </w:r>
      <w:r w:rsidRPr="00A24AB1">
        <w:rPr>
          <w:rFonts w:ascii="Arial" w:eastAsia="Times New Roman" w:hAnsi="Arial" w:cs="Arial"/>
          <w:color w:val="483B3F"/>
          <w:sz w:val="23"/>
          <w:szCs w:val="23"/>
          <w:lang w:eastAsia="ru-RU"/>
        </w:rPr>
        <w:t xml:space="preserve"> сельского поселения, иными нормативными правовыми актами Российской Федерации, Ленинградской области, муниципальными правовыми актами </w:t>
      </w:r>
      <w:r>
        <w:rPr>
          <w:rFonts w:ascii="Arial" w:eastAsia="Times New Roman" w:hAnsi="Arial" w:cs="Arial"/>
          <w:color w:val="483B3F"/>
          <w:sz w:val="23"/>
          <w:szCs w:val="23"/>
          <w:lang w:eastAsia="ru-RU"/>
        </w:rPr>
        <w:t>Лисинского</w:t>
      </w:r>
      <w:r w:rsidRPr="00A24AB1">
        <w:rPr>
          <w:rFonts w:ascii="Arial" w:eastAsia="Times New Roman" w:hAnsi="Arial" w:cs="Arial"/>
          <w:color w:val="483B3F"/>
          <w:sz w:val="23"/>
          <w:szCs w:val="23"/>
          <w:lang w:eastAsia="ru-RU"/>
        </w:rPr>
        <w:t xml:space="preserve"> сельского поселения.</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 xml:space="preserve">Муниципальный </w:t>
      </w:r>
      <w:proofErr w:type="gramStart"/>
      <w:r w:rsidRPr="00A24AB1">
        <w:rPr>
          <w:rFonts w:ascii="Arial" w:eastAsia="Times New Roman" w:hAnsi="Arial" w:cs="Arial"/>
          <w:color w:val="483B3F"/>
          <w:sz w:val="23"/>
          <w:szCs w:val="23"/>
          <w:lang w:eastAsia="ru-RU"/>
        </w:rPr>
        <w:t>контроль за</w:t>
      </w:r>
      <w:proofErr w:type="gramEnd"/>
      <w:r w:rsidRPr="00A24AB1">
        <w:rPr>
          <w:rFonts w:ascii="Arial" w:eastAsia="Times New Roman" w:hAnsi="Arial" w:cs="Arial"/>
          <w:color w:val="483B3F"/>
          <w:sz w:val="23"/>
          <w:szCs w:val="23"/>
          <w:lang w:eastAsia="ru-RU"/>
        </w:rPr>
        <w:t xml:space="preserve"> сохранностью автомобильных дорог на территории </w:t>
      </w:r>
      <w:r>
        <w:rPr>
          <w:rFonts w:ascii="Arial" w:eastAsia="Times New Roman" w:hAnsi="Arial" w:cs="Arial"/>
          <w:color w:val="483B3F"/>
          <w:sz w:val="23"/>
          <w:szCs w:val="23"/>
          <w:lang w:eastAsia="ru-RU"/>
        </w:rPr>
        <w:t>Лисинского</w:t>
      </w:r>
      <w:r w:rsidRPr="00A24AB1">
        <w:rPr>
          <w:rFonts w:ascii="Arial" w:eastAsia="Times New Roman" w:hAnsi="Arial" w:cs="Arial"/>
          <w:color w:val="483B3F"/>
          <w:sz w:val="23"/>
          <w:szCs w:val="23"/>
          <w:lang w:eastAsia="ru-RU"/>
        </w:rPr>
        <w:t xml:space="preserve"> сельского поселения проводится в форме проверок (плановых и внеплановых).</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 xml:space="preserve">Ответственное должностное лицо администрации </w:t>
      </w:r>
      <w:r>
        <w:rPr>
          <w:rFonts w:ascii="Arial" w:eastAsia="Times New Roman" w:hAnsi="Arial" w:cs="Arial"/>
          <w:color w:val="483B3F"/>
          <w:sz w:val="23"/>
          <w:szCs w:val="23"/>
          <w:lang w:eastAsia="ru-RU"/>
        </w:rPr>
        <w:t>Лисинского</w:t>
      </w:r>
      <w:r w:rsidRPr="00A24AB1">
        <w:rPr>
          <w:rFonts w:ascii="Arial" w:eastAsia="Times New Roman" w:hAnsi="Arial" w:cs="Arial"/>
          <w:color w:val="483B3F"/>
          <w:sz w:val="23"/>
          <w:szCs w:val="23"/>
          <w:lang w:eastAsia="ru-RU"/>
        </w:rPr>
        <w:t xml:space="preserve"> сельского поселения при осуществлении муниципального </w:t>
      </w:r>
      <w:proofErr w:type="gramStart"/>
      <w:r w:rsidRPr="00A24AB1">
        <w:rPr>
          <w:rFonts w:ascii="Arial" w:eastAsia="Times New Roman" w:hAnsi="Arial" w:cs="Arial"/>
          <w:color w:val="483B3F"/>
          <w:sz w:val="23"/>
          <w:szCs w:val="23"/>
          <w:lang w:eastAsia="ru-RU"/>
        </w:rPr>
        <w:t>контроля за</w:t>
      </w:r>
      <w:proofErr w:type="gramEnd"/>
      <w:r w:rsidRPr="00A24AB1">
        <w:rPr>
          <w:rFonts w:ascii="Arial" w:eastAsia="Times New Roman" w:hAnsi="Arial" w:cs="Arial"/>
          <w:color w:val="483B3F"/>
          <w:sz w:val="23"/>
          <w:szCs w:val="23"/>
          <w:lang w:eastAsia="ru-RU"/>
        </w:rPr>
        <w:t xml:space="preserve"> обеспечением сохранности автомобильных дорог имеет право:</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 xml:space="preserve">1) проводить проверки по основаниям и в соответствии с требованиями, установленными федеральным законодательством, законодательством Волгоградской области и муниципальными нормативными правовыми актами </w:t>
      </w:r>
      <w:r>
        <w:rPr>
          <w:rFonts w:ascii="Arial" w:eastAsia="Times New Roman" w:hAnsi="Arial" w:cs="Arial"/>
          <w:color w:val="483B3F"/>
          <w:sz w:val="23"/>
          <w:szCs w:val="23"/>
          <w:lang w:eastAsia="ru-RU"/>
        </w:rPr>
        <w:t>Лисинского</w:t>
      </w:r>
      <w:r w:rsidRPr="00A24AB1">
        <w:rPr>
          <w:rFonts w:ascii="Arial" w:eastAsia="Times New Roman" w:hAnsi="Arial" w:cs="Arial"/>
          <w:color w:val="483B3F"/>
          <w:sz w:val="23"/>
          <w:szCs w:val="23"/>
          <w:lang w:eastAsia="ru-RU"/>
        </w:rPr>
        <w:t xml:space="preserve"> сельского поселения;</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2) запрашивать и получать на основании мотивированных письменных запросов от юридического лица и индивидуального предпринимателя, проверка которых проводится, информацию и документы, необходимые в ходе проведения проверки;</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3) привлекать в установленном законодательством Российской Федерации порядке экспертов, экспертные организации к проведению мероприятий по муниципальному контролю;</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4) получать объяснения по фактам нарушения законодательства в области обеспечения сохранности автомобильных дорог;</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5) направлять в уполномоченные органы материалы, связанные с нарушениями обязательных требований, для решения вопросов о привлечении к административной ответственности;</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6) осуществлять иные права, предусмотренные действующим законодательством.</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 xml:space="preserve">Ответственное должностное лицо администрации </w:t>
      </w:r>
      <w:r>
        <w:rPr>
          <w:rFonts w:ascii="Arial" w:eastAsia="Times New Roman" w:hAnsi="Arial" w:cs="Arial"/>
          <w:color w:val="483B3F"/>
          <w:sz w:val="23"/>
          <w:szCs w:val="23"/>
          <w:lang w:eastAsia="ru-RU"/>
        </w:rPr>
        <w:t>Лисинского</w:t>
      </w:r>
      <w:r w:rsidRPr="00A24AB1">
        <w:rPr>
          <w:rFonts w:ascii="Arial" w:eastAsia="Times New Roman" w:hAnsi="Arial" w:cs="Arial"/>
          <w:color w:val="483B3F"/>
          <w:sz w:val="23"/>
          <w:szCs w:val="23"/>
          <w:lang w:eastAsia="ru-RU"/>
        </w:rPr>
        <w:t xml:space="preserve"> сельского поселения при проведении проверки при осуществлении муниципального </w:t>
      </w:r>
      <w:proofErr w:type="gramStart"/>
      <w:r w:rsidRPr="00A24AB1">
        <w:rPr>
          <w:rFonts w:ascii="Arial" w:eastAsia="Times New Roman" w:hAnsi="Arial" w:cs="Arial"/>
          <w:color w:val="483B3F"/>
          <w:sz w:val="23"/>
          <w:szCs w:val="23"/>
          <w:lang w:eastAsia="ru-RU"/>
        </w:rPr>
        <w:t>контроля за</w:t>
      </w:r>
      <w:proofErr w:type="gramEnd"/>
      <w:r w:rsidRPr="00A24AB1">
        <w:rPr>
          <w:rFonts w:ascii="Arial" w:eastAsia="Times New Roman" w:hAnsi="Arial" w:cs="Arial"/>
          <w:color w:val="483B3F"/>
          <w:sz w:val="23"/>
          <w:szCs w:val="23"/>
          <w:lang w:eastAsia="ru-RU"/>
        </w:rPr>
        <w:t xml:space="preserve"> обеспечением сохранности автомобильных дорог обязано:</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 xml:space="preserve">3) проводить проверку на основании распоряжения главы </w:t>
      </w:r>
      <w:r>
        <w:rPr>
          <w:rFonts w:ascii="Arial" w:eastAsia="Times New Roman" w:hAnsi="Arial" w:cs="Arial"/>
          <w:color w:val="483B3F"/>
          <w:sz w:val="23"/>
          <w:szCs w:val="23"/>
          <w:lang w:eastAsia="ru-RU"/>
        </w:rPr>
        <w:t>Лисинского</w:t>
      </w:r>
      <w:r w:rsidRPr="00A24AB1">
        <w:rPr>
          <w:rFonts w:ascii="Arial" w:eastAsia="Times New Roman" w:hAnsi="Arial" w:cs="Arial"/>
          <w:color w:val="483B3F"/>
          <w:sz w:val="23"/>
          <w:szCs w:val="23"/>
          <w:lang w:eastAsia="ru-RU"/>
        </w:rPr>
        <w:t xml:space="preserve"> сельского поселения о ее проведении в соответствии с ее назначением;</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proofErr w:type="gramStart"/>
      <w:r w:rsidRPr="00A24AB1">
        <w:rPr>
          <w:rFonts w:ascii="Arial" w:eastAsia="Times New Roman" w:hAnsi="Arial" w:cs="Arial"/>
          <w:color w:val="483B3F"/>
          <w:sz w:val="23"/>
          <w:szCs w:val="23"/>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Pr>
          <w:rFonts w:ascii="Arial" w:eastAsia="Times New Roman" w:hAnsi="Arial" w:cs="Arial"/>
          <w:color w:val="483B3F"/>
          <w:sz w:val="23"/>
          <w:szCs w:val="23"/>
          <w:lang w:eastAsia="ru-RU"/>
        </w:rPr>
        <w:t>Лисинского</w:t>
      </w:r>
      <w:r w:rsidRPr="00A24AB1">
        <w:rPr>
          <w:rFonts w:ascii="Arial" w:eastAsia="Times New Roman" w:hAnsi="Arial" w:cs="Arial"/>
          <w:color w:val="483B3F"/>
          <w:sz w:val="23"/>
          <w:szCs w:val="23"/>
          <w:lang w:eastAsia="ru-RU"/>
        </w:rPr>
        <w:t xml:space="preserve"> сельского поселения о проведении проверки и в случае, предусмотренном частью 5 статьи 10 Федерального закона от 26.12.2008 № 294-ФЗ «О защите прав юридических лиц и индивидуальных предпринимателей при </w:t>
      </w:r>
      <w:r w:rsidRPr="00A24AB1">
        <w:rPr>
          <w:rFonts w:ascii="Arial" w:eastAsia="Times New Roman" w:hAnsi="Arial" w:cs="Arial"/>
          <w:color w:val="483B3F"/>
          <w:sz w:val="23"/>
          <w:szCs w:val="23"/>
          <w:lang w:eastAsia="ru-RU"/>
        </w:rPr>
        <w:lastRenderedPageBreak/>
        <w:t>осуществлении государственного контроля (надзора) и муниципального контроля», копии документа о согласовании проведения проверки;</w:t>
      </w:r>
      <w:proofErr w:type="gramEnd"/>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proofErr w:type="gramStart"/>
      <w:r w:rsidRPr="00A24AB1">
        <w:rPr>
          <w:rFonts w:ascii="Arial" w:eastAsia="Times New Roman" w:hAnsi="Arial" w:cs="Arial"/>
          <w:color w:val="483B3F"/>
          <w:sz w:val="23"/>
          <w:szCs w:val="23"/>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24AB1">
        <w:rPr>
          <w:rFonts w:ascii="Arial" w:eastAsia="Times New Roman" w:hAnsi="Arial" w:cs="Arial"/>
          <w:color w:val="483B3F"/>
          <w:sz w:val="23"/>
          <w:szCs w:val="23"/>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proofErr w:type="gramStart"/>
      <w:r w:rsidRPr="00A24AB1">
        <w:rPr>
          <w:rFonts w:ascii="Arial" w:eastAsia="Times New Roman" w:hAnsi="Arial" w:cs="Arial"/>
          <w:color w:val="483B3F"/>
          <w:sz w:val="23"/>
          <w:szCs w:val="23"/>
          <w:lang w:eastAsia="ru-RU"/>
        </w:rPr>
        <w:t xml:space="preserve">14) выдавать предписание юридическому лицу, индивидуальному предпринимателю об устранении выявленных нарушений с указанием сроков их устранения и (или) о </w:t>
      </w:r>
      <w:r w:rsidRPr="00A24AB1">
        <w:rPr>
          <w:rFonts w:ascii="Arial" w:eastAsia="Times New Roman" w:hAnsi="Arial" w:cs="Arial"/>
          <w:color w:val="483B3F"/>
          <w:sz w:val="23"/>
          <w:szCs w:val="23"/>
          <w:lang w:eastAsia="ru-RU"/>
        </w:rPr>
        <w:lastRenderedPageBreak/>
        <w:t>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A24AB1">
        <w:rPr>
          <w:rFonts w:ascii="Arial" w:eastAsia="Times New Roman" w:hAnsi="Arial" w:cs="Arial"/>
          <w:color w:val="483B3F"/>
          <w:sz w:val="23"/>
          <w:szCs w:val="23"/>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proofErr w:type="gramStart"/>
      <w:r w:rsidRPr="00A24AB1">
        <w:rPr>
          <w:rFonts w:ascii="Arial" w:eastAsia="Times New Roman" w:hAnsi="Arial" w:cs="Arial"/>
          <w:color w:val="483B3F"/>
          <w:sz w:val="23"/>
          <w:szCs w:val="23"/>
          <w:lang w:eastAsia="ru-RU"/>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A24AB1">
        <w:rPr>
          <w:rFonts w:ascii="Arial" w:eastAsia="Times New Roman" w:hAnsi="Arial" w:cs="Arial"/>
          <w:color w:val="483B3F"/>
          <w:sz w:val="23"/>
          <w:szCs w:val="23"/>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proofErr w:type="gramStart"/>
      <w:r w:rsidRPr="00A24AB1">
        <w:rPr>
          <w:rFonts w:ascii="Arial" w:eastAsia="Times New Roman" w:hAnsi="Arial" w:cs="Arial"/>
          <w:color w:val="483B3F"/>
          <w:sz w:val="23"/>
          <w:szCs w:val="23"/>
          <w:lang w:eastAsia="ru-RU"/>
        </w:rPr>
        <w:t>15)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w:t>
      </w:r>
      <w:proofErr w:type="gramEnd"/>
      <w:r w:rsidRPr="00A24AB1">
        <w:rPr>
          <w:rFonts w:ascii="Arial" w:eastAsia="Times New Roman" w:hAnsi="Arial" w:cs="Arial"/>
          <w:color w:val="483B3F"/>
          <w:sz w:val="23"/>
          <w:szCs w:val="23"/>
          <w:lang w:eastAsia="ru-RU"/>
        </w:rPr>
        <w:t xml:space="preserve"> </w:t>
      </w:r>
      <w:proofErr w:type="gramStart"/>
      <w:r w:rsidRPr="00A24AB1">
        <w:rPr>
          <w:rFonts w:ascii="Arial" w:eastAsia="Times New Roman" w:hAnsi="Arial" w:cs="Arial"/>
          <w:color w:val="483B3F"/>
          <w:sz w:val="23"/>
          <w:szCs w:val="23"/>
          <w:lang w:eastAsia="ru-RU"/>
        </w:rPr>
        <w:t>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w:t>
      </w:r>
      <w:proofErr w:type="gramEnd"/>
      <w:r w:rsidRPr="00A24AB1">
        <w:rPr>
          <w:rFonts w:ascii="Arial" w:eastAsia="Times New Roman" w:hAnsi="Arial" w:cs="Arial"/>
          <w:color w:val="483B3F"/>
          <w:sz w:val="23"/>
          <w:szCs w:val="23"/>
          <w:lang w:eastAsia="ru-RU"/>
        </w:rPr>
        <w:t xml:space="preserve">, </w:t>
      </w:r>
      <w:proofErr w:type="gramStart"/>
      <w:r w:rsidRPr="00A24AB1">
        <w:rPr>
          <w:rFonts w:ascii="Arial" w:eastAsia="Times New Roman" w:hAnsi="Arial" w:cs="Arial"/>
          <w:color w:val="483B3F"/>
          <w:sz w:val="23"/>
          <w:szCs w:val="23"/>
          <w:lang w:eastAsia="ru-RU"/>
        </w:rPr>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w:t>
      </w:r>
      <w:proofErr w:type="gramEnd"/>
      <w:r w:rsidRPr="00A24AB1">
        <w:rPr>
          <w:rFonts w:ascii="Arial" w:eastAsia="Times New Roman" w:hAnsi="Arial" w:cs="Arial"/>
          <w:color w:val="483B3F"/>
          <w:sz w:val="23"/>
          <w:szCs w:val="23"/>
          <w:lang w:eastAsia="ru-RU"/>
        </w:rPr>
        <w:t xml:space="preserve"> или такой вред причинен;</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16) исполнять иные обязанности, предусмотренные действующим законодательством.</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Права и обязанности лиц, в отношении которых осуществляется муниципальный контроль.</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lastRenderedPageBreak/>
        <w:t>1) непосредственно присутствовать при проведении проверки, давать объяснения по вопросам, относящимся к предмету проверки;</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 xml:space="preserve">2) получать от администрации </w:t>
      </w:r>
      <w:proofErr w:type="spellStart"/>
      <w:r w:rsidRPr="00A24AB1">
        <w:rPr>
          <w:rFonts w:ascii="Arial" w:eastAsia="Times New Roman" w:hAnsi="Arial" w:cs="Arial"/>
          <w:color w:val="483B3F"/>
          <w:sz w:val="23"/>
          <w:szCs w:val="23"/>
          <w:lang w:eastAsia="ru-RU"/>
        </w:rPr>
        <w:t>Трубникоборского</w:t>
      </w:r>
      <w:proofErr w:type="spellEnd"/>
      <w:r w:rsidRPr="00A24AB1">
        <w:rPr>
          <w:rFonts w:ascii="Arial" w:eastAsia="Times New Roman" w:hAnsi="Arial" w:cs="Arial"/>
          <w:color w:val="483B3F"/>
          <w:sz w:val="23"/>
          <w:szCs w:val="23"/>
          <w:lang w:eastAsia="ru-RU"/>
        </w:rPr>
        <w:t xml:space="preserve"> сельского поселения, их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2.1) знакомиться с документами и (или) информацией, полученными наименование уполномоченного органа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2.2) представлять документы и (или) информацию, запрашиваемые в рамках межведомственного информационного взаимодействия, в наименование уполномоченного органа по собственной инициативе;</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ответственного должностного лица администрации </w:t>
      </w:r>
      <w:proofErr w:type="spellStart"/>
      <w:r w:rsidRPr="00A24AB1">
        <w:rPr>
          <w:rFonts w:ascii="Arial" w:eastAsia="Times New Roman" w:hAnsi="Arial" w:cs="Arial"/>
          <w:color w:val="483B3F"/>
          <w:sz w:val="23"/>
          <w:szCs w:val="23"/>
          <w:lang w:eastAsia="ru-RU"/>
        </w:rPr>
        <w:t>Трубникоборского</w:t>
      </w:r>
      <w:proofErr w:type="spellEnd"/>
      <w:r w:rsidRPr="00A24AB1">
        <w:rPr>
          <w:rFonts w:ascii="Arial" w:eastAsia="Times New Roman" w:hAnsi="Arial" w:cs="Arial"/>
          <w:color w:val="483B3F"/>
          <w:sz w:val="23"/>
          <w:szCs w:val="23"/>
          <w:lang w:eastAsia="ru-RU"/>
        </w:rPr>
        <w:t xml:space="preserve"> сельского поселения;</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 xml:space="preserve">4) обжаловать действия (бездействие) ответственного должностного лица администрации </w:t>
      </w:r>
      <w:proofErr w:type="spellStart"/>
      <w:r w:rsidRPr="00A24AB1">
        <w:rPr>
          <w:rFonts w:ascii="Arial" w:eastAsia="Times New Roman" w:hAnsi="Arial" w:cs="Arial"/>
          <w:color w:val="483B3F"/>
          <w:sz w:val="23"/>
          <w:szCs w:val="23"/>
          <w:lang w:eastAsia="ru-RU"/>
        </w:rPr>
        <w:t>Трубникоборского</w:t>
      </w:r>
      <w:proofErr w:type="spellEnd"/>
      <w:r w:rsidRPr="00A24AB1">
        <w:rPr>
          <w:rFonts w:ascii="Arial" w:eastAsia="Times New Roman" w:hAnsi="Arial" w:cs="Arial"/>
          <w:color w:val="483B3F"/>
          <w:sz w:val="23"/>
          <w:szCs w:val="23"/>
          <w:lang w:eastAsia="ru-RU"/>
        </w:rPr>
        <w:t xml:space="preserve"> сельского поселения,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Результатом исполнения муниципальной функции является составление акта проверки юридического лица, индивидуального предпринимателя, физического лица, в котором указаны сведения о соблюдении (несоблюдении) обязательных требований.</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r w:rsidRPr="00A24AB1">
        <w:rPr>
          <w:rFonts w:ascii="Arial" w:eastAsia="Times New Roman" w:hAnsi="Arial" w:cs="Arial"/>
          <w:color w:val="483B3F"/>
          <w:sz w:val="23"/>
          <w:szCs w:val="23"/>
          <w:lang w:eastAsia="ru-RU"/>
        </w:rPr>
        <w:t xml:space="preserve">В случае выявления при проведении проверки нарушений юридическим лицом, индивидуальным предпринимателем обязательных требований ответственное должностное лицо администрации </w:t>
      </w:r>
      <w:proofErr w:type="spellStart"/>
      <w:r w:rsidRPr="00A24AB1">
        <w:rPr>
          <w:rFonts w:ascii="Arial" w:eastAsia="Times New Roman" w:hAnsi="Arial" w:cs="Arial"/>
          <w:color w:val="483B3F"/>
          <w:sz w:val="23"/>
          <w:szCs w:val="23"/>
          <w:lang w:eastAsia="ru-RU"/>
        </w:rPr>
        <w:t>Трубникоборского</w:t>
      </w:r>
      <w:proofErr w:type="spellEnd"/>
      <w:r w:rsidRPr="00A24AB1">
        <w:rPr>
          <w:rFonts w:ascii="Arial" w:eastAsia="Times New Roman" w:hAnsi="Arial" w:cs="Arial"/>
          <w:color w:val="483B3F"/>
          <w:sz w:val="23"/>
          <w:szCs w:val="23"/>
          <w:lang w:eastAsia="ru-RU"/>
        </w:rPr>
        <w:t xml:space="preserve"> сельского поселения, проводившее проверку, в пределах полномочий, предусмотренных законодательством Российской Федерации:</w:t>
      </w:r>
    </w:p>
    <w:p w:rsidR="00A24AB1" w:rsidRPr="00A24AB1" w:rsidRDefault="00A24AB1" w:rsidP="00A24AB1">
      <w:pPr>
        <w:shd w:val="clear" w:color="auto" w:fill="FFFFFF"/>
        <w:spacing w:after="150" w:line="240" w:lineRule="auto"/>
        <w:jc w:val="both"/>
        <w:rPr>
          <w:rFonts w:ascii="Arial" w:eastAsia="Times New Roman" w:hAnsi="Arial" w:cs="Arial"/>
          <w:color w:val="483B3F"/>
          <w:sz w:val="23"/>
          <w:szCs w:val="23"/>
          <w:lang w:eastAsia="ru-RU"/>
        </w:rPr>
      </w:pPr>
      <w:proofErr w:type="gramStart"/>
      <w:r w:rsidRPr="00A24AB1">
        <w:rPr>
          <w:rFonts w:ascii="Arial" w:eastAsia="Times New Roman" w:hAnsi="Arial" w:cs="Arial"/>
          <w:color w:val="483B3F"/>
          <w:sz w:val="23"/>
          <w:szCs w:val="23"/>
          <w:lang w:eastAsia="ru-RU"/>
        </w:rPr>
        <w:t>1)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A24AB1">
        <w:rPr>
          <w:rFonts w:ascii="Arial" w:eastAsia="Times New Roman" w:hAnsi="Arial" w:cs="Arial"/>
          <w:color w:val="483B3F"/>
          <w:sz w:val="23"/>
          <w:szCs w:val="23"/>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w:t>
      </w:r>
      <w:r w:rsidRPr="00A24AB1">
        <w:rPr>
          <w:rFonts w:ascii="Arial" w:eastAsia="Times New Roman" w:hAnsi="Arial" w:cs="Arial"/>
          <w:color w:val="483B3F"/>
          <w:sz w:val="23"/>
          <w:szCs w:val="23"/>
          <w:lang w:eastAsia="ru-RU"/>
        </w:rPr>
        <w:lastRenderedPageBreak/>
        <w:t>характера, а также о проведении других мероприятий, предусмотренных федеральными законами;</w:t>
      </w:r>
    </w:p>
    <w:p w:rsidR="00A24AB1" w:rsidRPr="00A24AB1" w:rsidRDefault="00A24AB1" w:rsidP="00A24AB1">
      <w:pPr>
        <w:shd w:val="clear" w:color="auto" w:fill="FFFFFF"/>
        <w:spacing w:line="240" w:lineRule="auto"/>
        <w:jc w:val="both"/>
        <w:rPr>
          <w:rFonts w:ascii="Arial" w:eastAsia="Times New Roman" w:hAnsi="Arial" w:cs="Arial"/>
          <w:color w:val="483B3F"/>
          <w:sz w:val="23"/>
          <w:szCs w:val="23"/>
          <w:lang w:eastAsia="ru-RU"/>
        </w:rPr>
      </w:pPr>
      <w:proofErr w:type="gramStart"/>
      <w:r w:rsidRPr="00A24AB1">
        <w:rPr>
          <w:rFonts w:ascii="Arial" w:eastAsia="Times New Roman" w:hAnsi="Arial" w:cs="Arial"/>
          <w:color w:val="483B3F"/>
          <w:sz w:val="23"/>
          <w:szCs w:val="23"/>
          <w:lang w:eastAsia="ru-RU"/>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A24AB1">
        <w:rPr>
          <w:rFonts w:ascii="Arial" w:eastAsia="Times New Roman" w:hAnsi="Arial" w:cs="Arial"/>
          <w:color w:val="483B3F"/>
          <w:sz w:val="23"/>
          <w:szCs w:val="23"/>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D09EB" w:rsidRDefault="00A24AB1"/>
    <w:sectPr w:rsidR="006D0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9A"/>
    <w:rsid w:val="00136F2A"/>
    <w:rsid w:val="004D7F9A"/>
    <w:rsid w:val="007368CA"/>
    <w:rsid w:val="00A24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608362">
      <w:bodyDiv w:val="1"/>
      <w:marLeft w:val="0"/>
      <w:marRight w:val="0"/>
      <w:marTop w:val="0"/>
      <w:marBottom w:val="0"/>
      <w:divBdr>
        <w:top w:val="none" w:sz="0" w:space="0" w:color="auto"/>
        <w:left w:val="none" w:sz="0" w:space="0" w:color="auto"/>
        <w:bottom w:val="none" w:sz="0" w:space="0" w:color="auto"/>
        <w:right w:val="none" w:sz="0" w:space="0" w:color="auto"/>
      </w:divBdr>
      <w:divsChild>
        <w:div w:id="929972379">
          <w:marLeft w:val="0"/>
          <w:marRight w:val="0"/>
          <w:marTop w:val="0"/>
          <w:marBottom w:val="240"/>
          <w:divBdr>
            <w:top w:val="none" w:sz="0" w:space="0" w:color="auto"/>
            <w:left w:val="none" w:sz="0" w:space="0" w:color="auto"/>
            <w:bottom w:val="none" w:sz="0" w:space="0" w:color="auto"/>
            <w:right w:val="none" w:sz="0" w:space="0" w:color="auto"/>
          </w:divBdr>
        </w:div>
        <w:div w:id="64535798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2581</Words>
  <Characters>14715</Characters>
  <Application>Microsoft Office Word</Application>
  <DocSecurity>0</DocSecurity>
  <Lines>122</Lines>
  <Paragraphs>34</Paragraphs>
  <ScaleCrop>false</ScaleCrop>
  <Company>SPecialiST RePack</Company>
  <LinksUpToDate>false</LinksUpToDate>
  <CharactersWithSpaces>17262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olech</dc:creator>
  <cp:keywords/>
  <dc:description/>
  <cp:lastModifiedBy>olech</cp:lastModifiedBy>
  <cp:revision>3</cp:revision>
  <dcterms:created xsi:type="dcterms:W3CDTF">2024-04-07T18:02:00Z</dcterms:created>
  <dcterms:modified xsi:type="dcterms:W3CDTF">2024-04-07T18:04:00Z</dcterms:modified>
</cp:coreProperties>
</file>