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5" w:rsidRDefault="00264D62" w:rsidP="00210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210EA5" w:rsidRPr="0095683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ТОСНЕНСКОГО РАЙОНА ЛЕНИНГРАДСКОЙ ОБЛАСТИ</w:t>
      </w:r>
      <w:r w:rsidR="00210EA5" w:rsidRPr="0095683D">
        <w:rPr>
          <w:rFonts w:ascii="Times New Roman" w:hAnsi="Times New Roman"/>
          <w:b/>
          <w:sz w:val="24"/>
          <w:szCs w:val="24"/>
        </w:rPr>
        <w:br/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АДМИНИСТРАЦИЯ</w:t>
      </w:r>
      <w:r w:rsidR="00210EA5" w:rsidRPr="0095683D">
        <w:rPr>
          <w:rFonts w:ascii="Times New Roman" w:hAnsi="Times New Roman"/>
          <w:b/>
          <w:sz w:val="24"/>
          <w:szCs w:val="24"/>
        </w:rPr>
        <w:br/>
      </w:r>
      <w:r w:rsidR="00210EA5" w:rsidRPr="0095683D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210EA5" w:rsidRPr="0095683D" w:rsidRDefault="00210EA5" w:rsidP="00210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EA5" w:rsidRPr="006F6515" w:rsidRDefault="001A3011" w:rsidP="00210E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09.08.2023</w:t>
      </w:r>
      <w:r w:rsidR="00546E1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</w:t>
      </w:r>
      <w:r w:rsidR="00710468">
        <w:rPr>
          <w:rFonts w:ascii="Times New Roman" w:hAnsi="Times New Roman"/>
          <w:sz w:val="24"/>
          <w:szCs w:val="24"/>
        </w:rPr>
        <w:t>4</w:t>
      </w:r>
    </w:p>
    <w:p w:rsidR="00210EA5" w:rsidRDefault="00210EA5" w:rsidP="00710468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</w:t>
      </w:r>
      <w:r w:rsidR="00264D62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710468" w:rsidRPr="00710468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4"/>
          <w:szCs w:val="24"/>
        </w:rPr>
        <w:t>»</w:t>
      </w:r>
    </w:p>
    <w:p w:rsidR="00210EA5" w:rsidRPr="0095683D" w:rsidRDefault="00210EA5" w:rsidP="00210EA5">
      <w:pPr>
        <w:spacing w:after="0"/>
        <w:ind w:right="3685"/>
        <w:rPr>
          <w:rFonts w:ascii="Times New Roman" w:hAnsi="Times New Roman"/>
          <w:sz w:val="24"/>
          <w:szCs w:val="24"/>
        </w:rPr>
      </w:pPr>
    </w:p>
    <w:p w:rsidR="00210EA5" w:rsidRDefault="00210EA5" w:rsidP="00210EA5">
      <w:pPr>
        <w:pStyle w:val="afe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264D62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210EA5" w:rsidRPr="008C2086" w:rsidRDefault="00210EA5" w:rsidP="00210EA5"/>
    <w:p w:rsidR="00210EA5" w:rsidRDefault="00210EA5" w:rsidP="00264D62">
      <w:pPr>
        <w:spacing w:after="0"/>
        <w:rPr>
          <w:rFonts w:ascii="Times New Roman" w:hAnsi="Times New Roman"/>
          <w:sz w:val="24"/>
          <w:szCs w:val="24"/>
        </w:rPr>
      </w:pPr>
      <w:r w:rsidRPr="0095683D">
        <w:rPr>
          <w:rFonts w:ascii="Times New Roman" w:hAnsi="Times New Roman"/>
          <w:sz w:val="24"/>
          <w:szCs w:val="24"/>
        </w:rPr>
        <w:t>ПОСТАНОВЛЯЮ:</w:t>
      </w:r>
    </w:p>
    <w:p w:rsidR="00210EA5" w:rsidRPr="0095683D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EA5" w:rsidRPr="00710468" w:rsidRDefault="00210EA5" w:rsidP="00710468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264D62" w:rsidRPr="00710468">
        <w:rPr>
          <w:rFonts w:ascii="Times New Roman" w:hAnsi="Times New Roman"/>
          <w:sz w:val="24"/>
          <w:szCs w:val="24"/>
        </w:rPr>
        <w:t>Лисинского</w:t>
      </w:r>
      <w:r w:rsidRPr="00710468"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710468" w:rsidRPr="0071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710468">
        <w:rPr>
          <w:rFonts w:ascii="Times New Roman" w:hAnsi="Times New Roman"/>
          <w:sz w:val="24"/>
          <w:szCs w:val="24"/>
        </w:rPr>
        <w:t>», согласно приложению 1.</w:t>
      </w:r>
    </w:p>
    <w:p w:rsidR="00210EA5" w:rsidRPr="008B7825" w:rsidRDefault="00210EA5" w:rsidP="0071046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2. Отменить</w:t>
      </w:r>
      <w:r w:rsidRPr="009810F0">
        <w:rPr>
          <w:sz w:val="24"/>
          <w:szCs w:val="24"/>
        </w:rPr>
        <w:t xml:space="preserve"> Постановление администрации </w:t>
      </w:r>
      <w:r w:rsidR="00264D62" w:rsidRPr="00264D62">
        <w:rPr>
          <w:sz w:val="24"/>
          <w:szCs w:val="24"/>
        </w:rPr>
        <w:t>Лисинского</w:t>
      </w:r>
      <w:r w:rsidRPr="009810F0">
        <w:rPr>
          <w:sz w:val="24"/>
          <w:szCs w:val="24"/>
        </w:rPr>
        <w:t xml:space="preserve"> сельского поселения Тосненского района Ленинградской области </w:t>
      </w:r>
      <w:r>
        <w:rPr>
          <w:sz w:val="24"/>
          <w:szCs w:val="24"/>
        </w:rPr>
        <w:t xml:space="preserve">от </w:t>
      </w:r>
      <w:r w:rsidR="00710468">
        <w:rPr>
          <w:sz w:val="24"/>
          <w:szCs w:val="24"/>
        </w:rPr>
        <w:t>21.02.2022</w:t>
      </w:r>
      <w:r>
        <w:rPr>
          <w:sz w:val="24"/>
          <w:szCs w:val="24"/>
        </w:rPr>
        <w:t xml:space="preserve"> № </w:t>
      </w:r>
      <w:r w:rsidR="00710468">
        <w:rPr>
          <w:sz w:val="24"/>
          <w:szCs w:val="24"/>
        </w:rPr>
        <w:t>19</w:t>
      </w:r>
      <w:r w:rsidRPr="009810F0">
        <w:rPr>
          <w:sz w:val="24"/>
          <w:szCs w:val="24"/>
        </w:rPr>
        <w:t xml:space="preserve"> «</w:t>
      </w:r>
      <w:r w:rsidRPr="00210EA5">
        <w:rPr>
          <w:sz w:val="24"/>
          <w:szCs w:val="24"/>
          <w:shd w:val="clear" w:color="auto" w:fill="FFFFFF"/>
        </w:rPr>
        <w:t xml:space="preserve">Об утверждении административного регламента администрации муниципального образования </w:t>
      </w:r>
      <w:r w:rsidR="00264D62" w:rsidRPr="00264D62">
        <w:rPr>
          <w:sz w:val="24"/>
          <w:szCs w:val="24"/>
          <w:shd w:val="clear" w:color="auto" w:fill="FFFFFF"/>
        </w:rPr>
        <w:t>Лисинско</w:t>
      </w:r>
      <w:r w:rsidR="00264D62">
        <w:rPr>
          <w:sz w:val="24"/>
          <w:szCs w:val="24"/>
          <w:shd w:val="clear" w:color="auto" w:fill="FFFFFF"/>
        </w:rPr>
        <w:t xml:space="preserve">е </w:t>
      </w:r>
      <w:r w:rsidRPr="00210EA5">
        <w:rPr>
          <w:sz w:val="24"/>
          <w:szCs w:val="24"/>
          <w:shd w:val="clear" w:color="auto" w:fill="FFFFFF"/>
        </w:rPr>
        <w:t xml:space="preserve">сельское поселение Тосненского муниципального района Ленинградской области по предоставлению муниципальной услуги </w:t>
      </w:r>
      <w:r w:rsidRPr="008B7825">
        <w:rPr>
          <w:sz w:val="24"/>
          <w:szCs w:val="24"/>
          <w:shd w:val="clear" w:color="auto" w:fill="FFFFFF"/>
        </w:rPr>
        <w:t>«</w:t>
      </w:r>
      <w:r w:rsidR="00710468" w:rsidRPr="00710468">
        <w:rPr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B7825">
        <w:rPr>
          <w:sz w:val="24"/>
          <w:szCs w:val="24"/>
        </w:rPr>
        <w:t>».</w:t>
      </w:r>
    </w:p>
    <w:p w:rsidR="00210EA5" w:rsidRPr="007907C9" w:rsidRDefault="00210EA5" w:rsidP="00210EA5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9D42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210EA5" w:rsidRPr="009D429B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429B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порядке, установленном Уставом </w:t>
      </w:r>
      <w:r w:rsidR="00264D62" w:rsidRPr="00264D62">
        <w:rPr>
          <w:rFonts w:ascii="Times New Roman" w:hAnsi="Times New Roman"/>
          <w:sz w:val="24"/>
          <w:szCs w:val="24"/>
        </w:rPr>
        <w:t xml:space="preserve">Лисинского </w:t>
      </w:r>
      <w:r w:rsidRPr="009D429B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D429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64D62" w:rsidRPr="00264D62">
        <w:rPr>
          <w:rFonts w:ascii="Times New Roman" w:hAnsi="Times New Roman"/>
          <w:sz w:val="24"/>
          <w:szCs w:val="24"/>
        </w:rPr>
        <w:t>Лисинского</w:t>
      </w:r>
      <w:r w:rsidRPr="009D429B"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(</w:t>
      </w:r>
      <w:r w:rsidR="00264D62" w:rsidRPr="00264D62">
        <w:rPr>
          <w:rFonts w:ascii="Times New Roman" w:hAnsi="Times New Roman"/>
          <w:sz w:val="24"/>
          <w:szCs w:val="24"/>
        </w:rPr>
        <w:t>http://adm-lisino.ru/</w:t>
      </w:r>
      <w:r w:rsidRPr="009D429B">
        <w:rPr>
          <w:rFonts w:ascii="Times New Roman" w:hAnsi="Times New Roman"/>
          <w:sz w:val="24"/>
          <w:szCs w:val="24"/>
        </w:rPr>
        <w:t>).</w:t>
      </w:r>
    </w:p>
    <w:p w:rsidR="00210EA5" w:rsidRPr="009D429B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D429B">
        <w:rPr>
          <w:rFonts w:ascii="Times New Roman" w:hAnsi="Times New Roman"/>
          <w:sz w:val="24"/>
          <w:szCs w:val="24"/>
        </w:rPr>
        <w:t xml:space="preserve">.     </w:t>
      </w:r>
      <w:proofErr w:type="gramStart"/>
      <w:r w:rsidRPr="009D42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429B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210EA5" w:rsidRDefault="00210EA5" w:rsidP="00210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EA5" w:rsidRDefault="00210EA5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011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011" w:rsidRPr="0095683D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EA5" w:rsidRPr="0027706A" w:rsidRDefault="001A3011" w:rsidP="00210E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Кисель</w:t>
      </w:r>
    </w:p>
    <w:p w:rsidR="00210EA5" w:rsidRDefault="00210EA5" w:rsidP="00210EA5">
      <w:pPr>
        <w:pStyle w:val="af4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10468" w:rsidRDefault="00710468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608C2" w:rsidRPr="005135C2" w:rsidRDefault="008608C2" w:rsidP="00210EA5">
      <w:pPr>
        <w:pStyle w:val="af4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0EA5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10EA5" w:rsidRPr="001630F2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264D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</w:t>
      </w:r>
      <w:r w:rsid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дской области от </w:t>
      </w:r>
      <w:r w:rsidR="001A3011">
        <w:rPr>
          <w:rFonts w:ascii="Times New Roman" w:eastAsia="Times New Roman" w:hAnsi="Times New Roman" w:cs="Times New Roman"/>
          <w:sz w:val="24"/>
          <w:szCs w:val="24"/>
          <w:lang w:eastAsia="ru-RU"/>
        </w:rPr>
        <w:t>09.08</w:t>
      </w:r>
      <w:r w:rsidR="0054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D116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10EA5" w:rsidRPr="001630F2" w:rsidRDefault="00210EA5" w:rsidP="00210EA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EA5" w:rsidRDefault="00210EA5" w:rsidP="00533E9A">
      <w:pPr>
        <w:pStyle w:val="af4"/>
        <w:ind w:left="0" w:right="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0EA5" w:rsidRPr="00210EA5" w:rsidRDefault="00210EA5" w:rsidP="00533E9A">
      <w:pPr>
        <w:pStyle w:val="af4"/>
        <w:ind w:left="0" w:right="41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33E9A" w:rsidRPr="00210EA5" w:rsidRDefault="00533E9A" w:rsidP="00D152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0522C" w:rsidRPr="00210EA5" w:rsidRDefault="00210EA5" w:rsidP="00D15283">
      <w:pPr>
        <w:pStyle w:val="ConsPlusTitle"/>
        <w:widowControl/>
        <w:tabs>
          <w:tab w:val="left" w:pos="1134"/>
        </w:tabs>
        <w:jc w:val="center"/>
        <w:rPr>
          <w:b w:val="0"/>
        </w:rPr>
      </w:pPr>
      <w:r w:rsidRPr="00210EA5">
        <w:rPr>
          <w:b w:val="0"/>
        </w:rPr>
        <w:t>Административный регламент</w:t>
      </w:r>
      <w:r w:rsidR="00535859" w:rsidRPr="00210EA5">
        <w:rPr>
          <w:b w:val="0"/>
        </w:rPr>
        <w:t xml:space="preserve"> по </w:t>
      </w:r>
      <w:r w:rsidR="00337627" w:rsidRPr="00210EA5">
        <w:rPr>
          <w:b w:val="0"/>
        </w:rPr>
        <w:t>предоставлени</w:t>
      </w:r>
      <w:r w:rsidR="00535859" w:rsidRPr="00210EA5">
        <w:rPr>
          <w:b w:val="0"/>
        </w:rPr>
        <w:t>ю</w:t>
      </w:r>
      <w:r w:rsidR="0070522C" w:rsidRPr="00210EA5">
        <w:rPr>
          <w:b w:val="0"/>
        </w:rPr>
        <w:t xml:space="preserve"> муниципальной услуги </w:t>
      </w:r>
    </w:p>
    <w:p w:rsidR="00710468" w:rsidRPr="00710468" w:rsidRDefault="000D50C2" w:rsidP="00710468">
      <w:pPr>
        <w:pStyle w:val="ConsPlusTitle"/>
        <w:tabs>
          <w:tab w:val="left" w:pos="1134"/>
        </w:tabs>
        <w:jc w:val="center"/>
        <w:rPr>
          <w:b w:val="0"/>
        </w:rPr>
      </w:pPr>
      <w:r w:rsidRPr="00210EA5">
        <w:rPr>
          <w:b w:val="0"/>
        </w:rPr>
        <w:t>«</w:t>
      </w:r>
      <w:r w:rsidR="00710468" w:rsidRPr="00710468">
        <w:rPr>
          <w:b w:val="0"/>
        </w:rPr>
        <w:t xml:space="preserve">Присвоение адреса объекту адресации, изменение </w:t>
      </w:r>
    </w:p>
    <w:p w:rsidR="00710468" w:rsidRPr="00710468" w:rsidRDefault="00710468" w:rsidP="00710468">
      <w:pPr>
        <w:pStyle w:val="ConsPlusTitle"/>
        <w:tabs>
          <w:tab w:val="left" w:pos="1134"/>
        </w:tabs>
        <w:jc w:val="center"/>
        <w:rPr>
          <w:b w:val="0"/>
        </w:rPr>
      </w:pPr>
      <w:r w:rsidRPr="00710468">
        <w:rPr>
          <w:b w:val="0"/>
        </w:rPr>
        <w:t>и аннулирование такого адреса»</w:t>
      </w:r>
    </w:p>
    <w:p w:rsidR="00710468" w:rsidRDefault="00710468" w:rsidP="00710468">
      <w:pPr>
        <w:pStyle w:val="ConsPlusTitle"/>
        <w:tabs>
          <w:tab w:val="left" w:pos="1134"/>
        </w:tabs>
        <w:jc w:val="center"/>
        <w:rPr>
          <w:b w:val="0"/>
        </w:rPr>
      </w:pPr>
      <w:r w:rsidRPr="00710468">
        <w:rPr>
          <w:b w:val="0"/>
        </w:rPr>
        <w:t>Сокращенное наименование муниципальной услуги не устанавливается</w:t>
      </w:r>
    </w:p>
    <w:p w:rsidR="0070522C" w:rsidRPr="00210EA5" w:rsidRDefault="00D1168B" w:rsidP="00710468">
      <w:pPr>
        <w:pStyle w:val="ConsPlusTitle"/>
        <w:tabs>
          <w:tab w:val="left" w:pos="1134"/>
        </w:tabs>
        <w:jc w:val="center"/>
      </w:pPr>
      <w:r w:rsidRPr="00210EA5">
        <w:t xml:space="preserve"> </w:t>
      </w:r>
      <w:r w:rsidR="0070522C" w:rsidRPr="00210EA5">
        <w:t>(далее – административный регламент)</w:t>
      </w:r>
    </w:p>
    <w:p w:rsidR="00535859" w:rsidRPr="00210EA5" w:rsidRDefault="00535859" w:rsidP="00D1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210EA5" w:rsidRDefault="0089273C" w:rsidP="000C4B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EA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B7825" w:rsidRPr="008B7825" w:rsidRDefault="008B7825" w:rsidP="008B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Регламент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и стандарт предоставления  муниципальной услуги «Присвоение адреса объекту адресации, изменение и аннулирование такого адреса» (далее – Услуга)</w:t>
      </w:r>
      <w:r w:rsidRPr="0071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</w:t>
      </w:r>
      <w:r w:rsidRPr="007104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а) собственники объекта адресации;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б) лица, обладающие одним из следующих вещных прав на объект адресации: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- право хозяйственного ведения;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- право оперативного управления;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- право пожизненно наследуемого владения;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- право постоянного (бессрочного) пользования;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68">
        <w:rPr>
          <w:rFonts w:ascii="Times New Roman" w:hAnsi="Times New Roman" w:cs="Times New Roman"/>
          <w:sz w:val="24"/>
          <w:szCs w:val="24"/>
        </w:rPr>
        <w:t xml:space="preserve">в) представители Заявителя, действующие в силу полномочий,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7104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г)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д)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68">
        <w:rPr>
          <w:rFonts w:ascii="Times New Roman" w:hAnsi="Times New Roman" w:cs="Times New Roman"/>
          <w:sz w:val="24"/>
          <w:szCs w:val="24"/>
        </w:rPr>
        <w:t xml:space="preserve">е) кадастровый инженер, выполняющий на основании документа, предусмотренного </w:t>
      </w:r>
      <w:hyperlink r:id="rId9" w:history="1">
        <w:r w:rsidRPr="00710468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Pr="00710468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</w:t>
      </w:r>
      <w:r w:rsidRPr="00710468">
        <w:rPr>
          <w:rFonts w:ascii="Times New Roman" w:hAnsi="Times New Roman" w:cs="Times New Roman"/>
          <w:sz w:val="24"/>
          <w:szCs w:val="24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Arial"/>
          <w:sz w:val="24"/>
          <w:szCs w:val="24"/>
        </w:rPr>
        <w:lastRenderedPageBreak/>
        <w:t>1.3. 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ОМСУ,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предоставления Услуги и услуг, которые являются необходимыми и обязательными для предоставления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http://adm-lisino.ru/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710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муниципальной услуги: </w:t>
      </w:r>
      <w:r w:rsidRPr="00710468">
        <w:rPr>
          <w:rFonts w:ascii="Times New Roman" w:hAnsi="Times New Roman" w:cs="Times New Roman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Сокращенное наименование муниципальной услуги не устанавливается.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1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 предоставляет:</w:t>
      </w:r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 Тосненского района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(далее – Администрация).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Услуги Администрация взаимодействует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11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публично-правовой компании "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порядке межведомственного информационного взаимодействия по запросу уполномоченного органа;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2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Услуги с комплектом документов принимается: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ОМСУ/Организацию;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без личной явки: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ОМСУ/Организацию;</w:t>
      </w:r>
      <w:r w:rsidRPr="00710468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ОМСУ/Организацию, в МФЦ (при технической реализации);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ОМСУ/Организацию, в МФЦ;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ОМСУ/Организации – в ОМСУ/Организацию.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</w:t>
      </w:r>
      <w:hyperlink r:id="rId13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18 статьи 14.1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 149-ФЗ «Об информации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информационных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защите информации» (при наличии технической возможности).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предоставлении Услуги в электронной форме идентификация и аутентификация могут осуществляться посредством: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единой системы идентификац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10468" w:rsidRPr="00710468" w:rsidRDefault="00710468" w:rsidP="0071046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Результатом предоставления Услуги является: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1) выдача (направление) решения Уполномоченного органа о присвоении </w:t>
      </w:r>
      <w:r w:rsidRPr="00710468">
        <w:rPr>
          <w:rFonts w:ascii="Times New Roman" w:hAnsi="Times New Roman" w:cs="Times New Roman"/>
          <w:sz w:val="24"/>
          <w:szCs w:val="24"/>
        </w:rPr>
        <w:br/>
        <w:t>адреса объекту адресации;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2) 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3) выдача (направление) решения Уполномоченного органа об отказе </w:t>
      </w:r>
      <w:r w:rsidRPr="00710468">
        <w:rPr>
          <w:rFonts w:ascii="Times New Roman" w:hAnsi="Times New Roman" w:cs="Times New Roman"/>
          <w:sz w:val="24"/>
          <w:szCs w:val="24"/>
        </w:rPr>
        <w:br/>
        <w:t>в присвоении объекту адресации адреса или аннулировании его адреса.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ОМСУ/Организацию;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  <w:r w:rsidRPr="00710468">
        <w:rPr>
          <w:rFonts w:ascii="Times New Roman" w:hAnsi="Times New Roman" w:cs="Arial"/>
          <w:color w:val="FF0000"/>
          <w:sz w:val="24"/>
          <w:szCs w:val="24"/>
        </w:rPr>
        <w:t xml:space="preserve"> 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Arial"/>
          <w:sz w:val="24"/>
          <w:szCs w:val="24"/>
        </w:rPr>
        <w:lastRenderedPageBreak/>
        <w:t>2.4. 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составляет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не более чем 6 рабочих дней со дня поступления заявления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ОМСУ/Организацию.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Услуги: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710468">
        <w:rPr>
          <w:rFonts w:ascii="Times New Roman" w:hAnsi="Times New Roman" w:cs="Arial"/>
          <w:bCs/>
          <w:sz w:val="24"/>
          <w:szCs w:val="24"/>
        </w:rPr>
        <w:t>Градостроительный кодекс</w:t>
      </w:r>
      <w:r w:rsidRPr="00710468">
        <w:rPr>
          <w:rFonts w:ascii="Arial" w:hAnsi="Arial" w:cs="Arial"/>
          <w:sz w:val="24"/>
          <w:szCs w:val="24"/>
        </w:rPr>
        <w:t xml:space="preserve"> </w:t>
      </w:r>
      <w:r w:rsidRPr="00710468">
        <w:rPr>
          <w:rFonts w:ascii="Times New Roman" w:hAnsi="Times New Roman" w:cs="Arial"/>
          <w:bCs/>
          <w:sz w:val="24"/>
          <w:szCs w:val="24"/>
        </w:rPr>
        <w:t xml:space="preserve">Российской Федерации; 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Федеральный закон «О кадастровой деятельности»;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710468">
        <w:rPr>
          <w:rFonts w:ascii="Times New Roman" w:hAnsi="Times New Roman" w:cs="Arial"/>
          <w:bCs/>
          <w:sz w:val="24"/>
          <w:szCs w:val="24"/>
        </w:rPr>
        <w:t>Федеральный закон «О государственной регистрации недвижимости»;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0468">
        <w:rPr>
          <w:rFonts w:ascii="Times New Roman" w:hAnsi="Times New Roman" w:cs="Arial"/>
          <w:bCs/>
          <w:sz w:val="24"/>
          <w:szCs w:val="24"/>
        </w:rPr>
        <w:t>Правила присвоения, изменения и аннулирования адресов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утвержденные постановлением Правительства Российской Федерации от 19 ноября 2014 г. № 1221 (далее – Правила);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0468">
        <w:rPr>
          <w:rFonts w:ascii="Times New Roman" w:hAnsi="Times New Roman" w:cs="Arial"/>
          <w:sz w:val="24"/>
          <w:szCs w:val="24"/>
        </w:rPr>
        <w:t xml:space="preserve">Приказ Министерства финансов Российской Федерации </w:t>
      </w:r>
      <w:r w:rsidRPr="00710468">
        <w:rPr>
          <w:rFonts w:ascii="Times New Roman" w:hAnsi="Times New Roman" w:cs="Arial"/>
          <w:sz w:val="24"/>
          <w:szCs w:val="24"/>
        </w:rPr>
        <w:br/>
        <w:t xml:space="preserve"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710468">
        <w:rPr>
          <w:rFonts w:ascii="Times New Roman" w:hAnsi="Times New Roman" w:cs="Arial"/>
          <w:sz w:val="24"/>
          <w:szCs w:val="24"/>
        </w:rPr>
        <w:br/>
        <w:t>и юридическим лицам, в том числе посредством обеспечения доступа к федеральной информационной адресной системе»;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11 декабря 2014 г. № 146н «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710468">
        <w:rPr>
          <w:rFonts w:ascii="Times New Roman" w:hAnsi="Times New Roman" w:cs="Times New Roman"/>
          <w:sz w:val="24"/>
          <w:szCs w:val="24"/>
        </w:rPr>
        <w:t>»;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подлежащих представлению заявителем: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1) предоставление Услуги осуществляется на </w:t>
      </w:r>
      <w:proofErr w:type="gramStart"/>
      <w:r w:rsidRPr="0071046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10468">
        <w:rPr>
          <w:rFonts w:ascii="Times New Roman" w:hAnsi="Times New Roman" w:cs="Times New Roman"/>
          <w:sz w:val="24"/>
          <w:szCs w:val="24"/>
        </w:rPr>
        <w:t xml:space="preserve"> заполненного </w:t>
      </w:r>
      <w:r w:rsidRPr="00710468">
        <w:rPr>
          <w:rFonts w:ascii="Times New Roman" w:hAnsi="Times New Roman" w:cs="Times New Roman"/>
          <w:sz w:val="24"/>
          <w:szCs w:val="24"/>
        </w:rPr>
        <w:br/>
        <w:t xml:space="preserve">и подписанного Заявителем заявления.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Форма заявления установлена приложением № 1 к приказу Министерства финансов Российской Федерации от 11 декабря 2014 г. № 146н. </w:t>
      </w:r>
      <w:proofErr w:type="spellStart"/>
      <w:r w:rsidRPr="0071046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10468">
        <w:rPr>
          <w:rFonts w:ascii="Times New Roman" w:hAnsi="Times New Roman" w:cs="Times New Roman"/>
          <w:sz w:val="24"/>
          <w:szCs w:val="24"/>
        </w:rPr>
        <w:t xml:space="preserve"> форма данного заявления приведена в Приложении № 1 к настоящему регламенту.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(функций), портала федеральной</w:t>
      </w:r>
      <w:proofErr w:type="gramEnd"/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информационной адресной системы в информационно-телекоммуникационной сети "Интернет".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Заявление представляется в уполномоченный орган или многофункциональный центр по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месту нахождения объекта адресации.</w:t>
      </w:r>
      <w:r w:rsidRPr="00710468">
        <w:rPr>
          <w:rFonts w:ascii="Times New Roman" w:hAnsi="Times New Roman" w:cs="Arial"/>
          <w:color w:val="FF0000"/>
          <w:sz w:val="24"/>
          <w:szCs w:val="24"/>
        </w:rPr>
        <w:t xml:space="preserve">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либо представителем заявителя.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710468">
          <w:rPr>
            <w:rFonts w:ascii="Times New Roman" w:eastAsia="Times New Roman" w:hAnsi="Times New Roman" w:cs="Arial"/>
            <w:sz w:val="24"/>
            <w:szCs w:val="24"/>
            <w:lang w:eastAsia="ru-RU"/>
          </w:rPr>
          <w:t>частью 2 статьи 21.1</w:t>
        </w:r>
      </w:hyperlink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услуг".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35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7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42.3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правоустанавливающие и (или) правоудостоверяющие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решение собрания собственников </w:t>
      </w:r>
      <w:r w:rsidRPr="00710468">
        <w:rPr>
          <w:rFonts w:ascii="Times New Roman" w:hAnsi="Times New Roman" w:cs="Times New Roman"/>
          <w:sz w:val="24"/>
          <w:szCs w:val="24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8) 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2.7.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Услуги) и подлежащих представлению в рамках межведомственного информационного взаимодействия: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а) правоустанавливающие и (или) правоудостоверяющие документы на объект (объекты) адресации (в случае присвоения адреса зданию (строению)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или сооружению, в том числе строительство которых не завершено, в соответствии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с Градостроительным </w:t>
      </w:r>
      <w:hyperlink r:id="rId18" w:history="1">
        <w:r w:rsidRPr="00710468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71046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для </w:t>
      </w:r>
      <w:proofErr w:type="gramStart"/>
      <w:r w:rsidRPr="00710468">
        <w:rPr>
          <w:rFonts w:ascii="Times New Roman" w:hAnsi="Times New Roman" w:cs="Times New Roman"/>
          <w:bCs/>
          <w:sz w:val="24"/>
          <w:szCs w:val="24"/>
        </w:rPr>
        <w:t>строительства</w:t>
      </w:r>
      <w:proofErr w:type="gramEnd"/>
      <w:r w:rsidRPr="00710468">
        <w:rPr>
          <w:rFonts w:ascii="Times New Roman" w:hAnsi="Times New Roman" w:cs="Times New Roman"/>
          <w:bCs/>
          <w:sz w:val="24"/>
          <w:szCs w:val="24"/>
        </w:rPr>
        <w:t xml:space="preserve"> которых получение разрешения на строительство не требуется, правоустанавливающие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</w:r>
      <w:r w:rsidRPr="00710468">
        <w:rPr>
          <w:rFonts w:ascii="Times New Roman" w:hAnsi="Times New Roman" w:cs="Times New Roman"/>
          <w:bCs/>
          <w:sz w:val="24"/>
          <w:szCs w:val="24"/>
        </w:rPr>
        <w:lastRenderedPageBreak/>
        <w:t>и (или) правоудостоверяющие документы на земельный участок, на котором расположены указанное здание (строение), сооружение);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б) выписки из Единого государственного реестра недвижимости об объектах недвижимости, следствием преобразования которых является образование одного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и более объекта адресации (в случае преобразования объектов недвижимости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>с образованием одного и более новых объектов адресации);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в) разрешение на строительство объекта адресации (при присвоении адреса строящимся объектам адресации) (за исключением случаев, если в соответствии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с Градостроительным </w:t>
      </w:r>
      <w:hyperlink r:id="rId19" w:history="1">
        <w:r w:rsidRPr="00710468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71046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для строительства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или реконструкции здания (строения), сооружения получение разрешения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>на строительство не требуется) и (или) при наличии разрешения на ввод объекта адресации в эксплуатацию;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г) схема расположения объекта адресации на кадастровом плане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>д)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е) решение органа местного самоуправления о переводе жилого помещения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>(в случае преобразования объектов недвижимости (помещений) с образованием одного и более новых объектов адресации);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з)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по основаниям, указанным в </w:t>
      </w:r>
      <w:hyperlink r:id="rId20" w:history="1">
        <w:r w:rsidRPr="00710468">
          <w:rPr>
            <w:rFonts w:ascii="Times New Roman" w:hAnsi="Times New Roman" w:cs="Times New Roman"/>
            <w:bCs/>
            <w:sz w:val="24"/>
            <w:szCs w:val="24"/>
          </w:rPr>
          <w:t>подпункте «а» пункта 14</w:t>
        </w:r>
      </w:hyperlink>
      <w:r w:rsidRPr="00710468">
        <w:rPr>
          <w:rFonts w:ascii="Times New Roman" w:hAnsi="Times New Roman" w:cs="Times New Roman"/>
          <w:bCs/>
          <w:sz w:val="24"/>
          <w:szCs w:val="24"/>
        </w:rPr>
        <w:t xml:space="preserve"> Правил);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68">
        <w:rPr>
          <w:rFonts w:ascii="Times New Roman" w:hAnsi="Times New Roman" w:cs="Times New Roman"/>
          <w:bCs/>
          <w:sz w:val="24"/>
          <w:szCs w:val="24"/>
        </w:rPr>
        <w:t xml:space="preserve"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 w:rsidRPr="00710468">
        <w:rPr>
          <w:rFonts w:ascii="Times New Roman" w:hAnsi="Times New Roman" w:cs="Times New Roman"/>
          <w:bCs/>
          <w:sz w:val="24"/>
          <w:szCs w:val="24"/>
        </w:rPr>
        <w:br/>
        <w:t xml:space="preserve">по основаниям, указанным в </w:t>
      </w:r>
      <w:hyperlink r:id="rId21" w:history="1">
        <w:r w:rsidRPr="00710468">
          <w:rPr>
            <w:rFonts w:ascii="Times New Roman" w:hAnsi="Times New Roman" w:cs="Times New Roman"/>
            <w:bCs/>
            <w:sz w:val="24"/>
            <w:szCs w:val="24"/>
          </w:rPr>
          <w:t>подпункте «а» пункта 14</w:t>
        </w:r>
      </w:hyperlink>
      <w:r w:rsidRPr="00710468">
        <w:rPr>
          <w:rFonts w:ascii="Times New Roman" w:hAnsi="Times New Roman" w:cs="Times New Roman"/>
          <w:bCs/>
          <w:sz w:val="24"/>
          <w:szCs w:val="24"/>
        </w:rPr>
        <w:t xml:space="preserve"> Правил).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2.7.1.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документы (сведения), указанные в </w:t>
      </w:r>
      <w:hyperlink w:anchor="P231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по собственной инициативе.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документы, указанные в </w:t>
      </w:r>
      <w:hyperlink r:id="rId22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"а",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"г"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"ж" пункта 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7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21.1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и документы, указанные в </w:t>
      </w:r>
      <w:hyperlink r:id="rId28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При предоставлении Услуги запрещается требовать от Заявителя: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30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10468" w:rsidRPr="00710468" w:rsidRDefault="00710468" w:rsidP="0071046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  <w:r w:rsidRPr="00710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2.9.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 не предусмотрены.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Исчерпывающий перечень оснований для отказа в предоставлении Услуги.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Услуги являются случаи, перечисленные в пункте 40 Правил: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Заявление подано лицом, не уполномоченным на осуществление таких действий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а) с заявлением обратилось лицо, не указанное в пункте 1.2 настоящего Регламента;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права на предоставление услуги: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б) ответ на межведомственный запрос свидетельствует об отсутствии документа и (или) информации, </w:t>
      </w:r>
      <w:proofErr w:type="gramStart"/>
      <w:r w:rsidRPr="0071046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10468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 в)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Отсутствие права на предоставление муниципальной услуги: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lastRenderedPageBreak/>
        <w:t xml:space="preserve">г) отсутствуют случаи и условия для присвоения объекту адресации адреса или аннулирования его адреса, указанные в </w:t>
      </w:r>
      <w:hyperlink r:id="rId33" w:history="1">
        <w:r w:rsidRPr="00710468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7104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10468">
        <w:rPr>
          <w:rFonts w:ascii="Times New Roman" w:hAnsi="Times New Roman" w:cs="Times New Roman"/>
          <w:sz w:val="24"/>
          <w:szCs w:val="24"/>
        </w:rPr>
        <w:t> - </w:t>
      </w:r>
      <w:hyperlink r:id="rId35" w:history="1">
        <w:r w:rsidRPr="007104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7104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10468">
        <w:rPr>
          <w:rFonts w:ascii="Times New Roman" w:hAnsi="Times New Roman" w:cs="Times New Roman"/>
          <w:sz w:val="24"/>
          <w:szCs w:val="24"/>
        </w:rPr>
        <w:t> - </w:t>
      </w:r>
      <w:hyperlink r:id="rId37" w:history="1">
        <w:r w:rsidRPr="0071046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Услуга предоставляется бесплатно.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Срок регистрации заявления о предоставлении Услуги составляет в ОМСУ/Организации: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- в день поступления заявления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или на следующий рабочий день (в случае направления документов в нерабочее время, в выходные, праздничные дни)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почтовой связью - в день поступления заявления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или на следующий рабочий день (в случае направления документов в нерабочее время, в выходные, праздничные дни)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на бумажном носителе из МФЦ в ОМСУ/Организацию - в день передачи документов из МФЦ в ОМСУ/Организацию;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в форме электронного документа посредством ЕПГУ или ПГУ ЛО при наличии технической возможности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Предоставление Услуги осуществляется в специально выделенных для этих целей помещениях ОМСУ/Организации или в МФЦ.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 При необходимости работником МФЦ, ОМСУ/Организации инвалиду оказывается помощь в преодолении барьеров, мешающих получению им услуг наравне с другими лицами.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передвижения инвалида (костылей, ходунков).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Услуги, и информацию о часах приема заявлений.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доступности и качества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Показатели доступности Услуги (общие, применимые в отношении всех заявителей):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месту предоставления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об Услуге в ОМСУ, МФЦ, по телефону, на официальном сайте органа, предоставляющего услугу, посредством ЕПГУ либо ПГУ ЛО;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Услуги любым доступным способом, предусмотренным действующим законодательством;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Услуги с использованием ЕПГУ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ПГУ ЛО.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Показатели доступности Услуги (специальные, применимые в отношении инвалидов):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anchor="P341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2.14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Услуга.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Показатели качества Услуги: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должностным лицам ОМСУ/Организации или работникам МФЦ при подаче документов на получение Услуги и не более одного обращения при получении результата в ОМСУ/Организации или в МФЦ;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жалоб на действия или бездействие должностных лиц ОМСУ/Организации, поданных в установленном порядке.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 Получение услуг, которые являются необходимыми и обязательными для предоставления Услуги, не требуется.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Услуги по экстерриториальному принципу и особенности предоставления Услуги в электронной форме.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2.17.1.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Предоставление Услуги в электронной форме осуществляется при технической реализации услуги посредством ПГУ ЛО и/или ЕПГУ.</w:t>
      </w:r>
    </w:p>
    <w:p w:rsidR="00710468" w:rsidRPr="00710468" w:rsidRDefault="00710468" w:rsidP="00710468">
      <w:pPr>
        <w:keepNext/>
        <w:keepLines/>
        <w:spacing w:before="240"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2775002"/>
      <w:r w:rsidRPr="007104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0"/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7104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0468">
        <w:rPr>
          <w:rFonts w:ascii="Times New Roman" w:hAnsi="Times New Roman" w:cs="Arial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 о предоставлении Услуги -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в день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поступления заявления;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710468">
        <w:rPr>
          <w:rFonts w:ascii="Times New Roman" w:hAnsi="Times New Roman" w:cs="Arial"/>
          <w:sz w:val="24"/>
          <w:szCs w:val="24"/>
        </w:rPr>
        <w:t>посредством единой системы межведомственного электронного взаимодействия (далее – СМЭВ)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день поступления заявления;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Arial"/>
          <w:sz w:val="24"/>
          <w:szCs w:val="24"/>
        </w:rPr>
        <w:t xml:space="preserve">- получение сведений и документов посредством СМЭВ – в течение 3 рабочих дней, следующих за днем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запросов</w:t>
      </w:r>
      <w:r w:rsidRPr="00710468">
        <w:rPr>
          <w:rFonts w:ascii="Times New Roman" w:hAnsi="Times New Roman" w:cs="Arial"/>
          <w:sz w:val="24"/>
          <w:szCs w:val="24"/>
        </w:rPr>
        <w:t>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документов об оказании Услуги -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течение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его дня, следующего за днем поступления документов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решения о предоставлении Услуги или об отказе в предоставлении Услуги и </w:t>
      </w:r>
      <w:r w:rsidRPr="00710468">
        <w:rPr>
          <w:rFonts w:ascii="Times New Roman" w:hAnsi="Times New Roman" w:cs="Arial"/>
          <w:sz w:val="24"/>
          <w:szCs w:val="24"/>
        </w:rPr>
        <w:t xml:space="preserve">внесение результата оказания Услуги в государственный адресный реестр –  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течение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</w:t>
      </w:r>
      <w:r w:rsidRPr="00710468">
        <w:rPr>
          <w:rFonts w:ascii="Times New Roman" w:eastAsia="Times New Roman" w:hAnsi="Times New Roman" w:cs="Arial"/>
          <w:sz w:val="24"/>
          <w:szCs w:val="24"/>
          <w:lang w:eastAsia="ru-RU"/>
        </w:rPr>
        <w:t>его дня, следующего за днем поступления документов;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оказания Услуги -  в течение 1 рабочего дня, следующего за днем принятия решения.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1.2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Прием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регистрация заявления о предоставлении Услуги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 Основание для начала административной процедуры: поступление в ОМСУ/Организацию заявления и документов, предусмотренных пунктом 2.7 настоящего регламента;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3.1.2.2. Содержание административного действия, продолжительность и (или) максимальный срок его выполнения: должностное лицо ОМСУ осуществляет регистрацию заявления в соответствии с правилами делопроизводства в день его получения;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 Лицо, ответственное за выполнение административного действия: должностное лицо ОМСУ/Организации, ответственное за делопроизводство;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3.1.2.4. Критерии принятия решения: принятие решений не требуется;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3.1.2.5. Результат выполнения административной процедуры: регистрация заявления о предоставлении Услуги, передача специалисту ОМСУ/Организации, ответственному </w:t>
      </w:r>
      <w:r w:rsidRPr="00710468">
        <w:rPr>
          <w:rFonts w:ascii="Times New Roman" w:hAnsi="Times New Roman" w:cs="Times New Roman"/>
          <w:sz w:val="24"/>
          <w:szCs w:val="24"/>
        </w:rPr>
        <w:t>за предоставление Услуги (далее - 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</w:t>
      </w:r>
      <w:r w:rsidRPr="00710468">
        <w:rPr>
          <w:rFonts w:ascii="Times New Roman" w:hAnsi="Times New Roman" w:cs="Times New Roman"/>
          <w:sz w:val="24"/>
          <w:szCs w:val="24"/>
        </w:rPr>
        <w:t xml:space="preserve">),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1.3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межведомственных запросов документов, перечисленных в пункте 2.7 настоящего регламента, </w:t>
      </w:r>
      <w:r w:rsidRPr="00710468">
        <w:rPr>
          <w:rFonts w:ascii="Times New Roman" w:hAnsi="Times New Roman" w:cs="Times New Roman"/>
          <w:sz w:val="24"/>
          <w:szCs w:val="24"/>
        </w:rPr>
        <w:t>посредством СМЭВ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3.1.3.1 Основание для начала административной процедуры: поступление </w:t>
      </w:r>
      <w:r w:rsidRPr="00710468">
        <w:rPr>
          <w:rFonts w:ascii="Times New Roman" w:hAnsi="Times New Roman" w:cs="Times New Roman"/>
          <w:sz w:val="24"/>
          <w:szCs w:val="24"/>
        </w:rPr>
        <w:t>ответственному исполнителю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3.1.3.2.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осуществляет подготовку и направление запросов документов, перечисленных в пункте 2.7 настоящего регламента, </w:t>
      </w:r>
      <w:r w:rsidRPr="00710468">
        <w:rPr>
          <w:rFonts w:ascii="Times New Roman" w:hAnsi="Times New Roman" w:cs="Times New Roman"/>
          <w:sz w:val="24"/>
          <w:szCs w:val="24"/>
        </w:rPr>
        <w:t xml:space="preserve">посредством СМЭВ,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копии, сведения, содержащиеся в таких документах), в день поступления заявления;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3.1.3.3. Лицо, ответственное за выполнение административного действия: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3.1.3.4. Критерии принятия решения: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перечисленных</w:t>
      </w:r>
      <w:r w:rsidRPr="0071046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8" w:history="1">
        <w:r w:rsidRPr="0071046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настоящего регламента, принимается решение о подготовке межведомственных запросов и их направлении в соответствующие органы;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в случае наличия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перечисленных</w:t>
      </w:r>
      <w:r w:rsidRPr="0071046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9" w:history="1">
        <w:r w:rsidRPr="0071046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10468">
        <w:rPr>
          <w:rFonts w:ascii="Times New Roman" w:hAnsi="Times New Roman" w:cs="Times New Roman"/>
          <w:sz w:val="24"/>
          <w:szCs w:val="24"/>
        </w:rPr>
        <w:t xml:space="preserve"> настоящего регламента, принимается решение об отсутствии необходимости подготовки межведомственных запросов.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3.1.3.5. Результат выполнения административной процедуры: регистрация  и направление межведомственных запросов.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1.4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10468">
        <w:rPr>
          <w:rFonts w:ascii="Times New Roman" w:hAnsi="Times New Roman" w:cs="Times New Roman"/>
          <w:sz w:val="24"/>
          <w:szCs w:val="24"/>
        </w:rPr>
        <w:t>Получение сведений и документов посредством СМЭВ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3.1.4.1 Основание для начала административной процедуры: поступление </w:t>
      </w:r>
      <w:r w:rsidRPr="00710468">
        <w:rPr>
          <w:rFonts w:ascii="Times New Roman" w:hAnsi="Times New Roman" w:cs="Times New Roman"/>
          <w:sz w:val="24"/>
          <w:szCs w:val="24"/>
        </w:rPr>
        <w:t>ответственному исполнителю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сведений и документов, перечисленных</w:t>
      </w:r>
      <w:r w:rsidRPr="0071046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0" w:history="1">
        <w:r w:rsidRPr="0071046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</w:t>
      </w:r>
      <w:r w:rsidRPr="00710468">
        <w:rPr>
          <w:rFonts w:ascii="Times New Roman" w:hAnsi="Times New Roman" w:cs="Times New Roman"/>
          <w:sz w:val="24"/>
          <w:szCs w:val="24"/>
        </w:rPr>
        <w:t xml:space="preserve"> посредством СМЭВ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осуществляет проверку поступления документов, перечисленных в пункте 2.7 настоящего регламента, </w:t>
      </w:r>
      <w:r w:rsidRPr="00710468">
        <w:rPr>
          <w:rFonts w:ascii="Times New Roman" w:hAnsi="Times New Roman" w:cs="Times New Roman"/>
          <w:sz w:val="24"/>
          <w:szCs w:val="24"/>
        </w:rPr>
        <w:t>посредством СМЭВ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468">
        <w:rPr>
          <w:rFonts w:ascii="Times New Roman" w:hAnsi="Times New Roman" w:cs="Times New Roman"/>
          <w:sz w:val="24"/>
          <w:szCs w:val="24"/>
        </w:rPr>
        <w:t xml:space="preserve">в течение 3 рабочих дней, следующих за днем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710468">
        <w:rPr>
          <w:rFonts w:ascii="Times New Roman" w:hAnsi="Times New Roman" w:cs="Times New Roman"/>
          <w:sz w:val="24"/>
          <w:szCs w:val="24"/>
        </w:rPr>
        <w:t>межведомственных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3.1.4.3. Лицо, ответственное за выполнение административного действия: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3.1.4.4. Критерии принятия решения: принятие решений не требуется;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3.1.4.5. Результат выполнения административной процедуры: </w:t>
      </w:r>
      <w:r w:rsidRPr="00710468">
        <w:rPr>
          <w:rFonts w:ascii="Times New Roman" w:hAnsi="Times New Roman" w:cs="Times New Roman"/>
          <w:sz w:val="24"/>
          <w:szCs w:val="24"/>
        </w:rPr>
        <w:t>поступление сведений и документов посредством СМЭВ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1.5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об оказании Услуги.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3.1.5.1. Основание для начала административной процедуры: поступление</w:t>
      </w:r>
      <w:r w:rsidRPr="00710468">
        <w:rPr>
          <w:rFonts w:ascii="Times New Roman" w:hAnsi="Times New Roman" w:cs="Times New Roman"/>
          <w:sz w:val="24"/>
          <w:szCs w:val="24"/>
        </w:rPr>
        <w:t xml:space="preserve"> ответственному исполнителю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полного пакета документов, перечисленных</w:t>
      </w:r>
      <w:r w:rsidRPr="0071046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1" w:history="1">
        <w:r w:rsidRPr="00710468">
          <w:rPr>
            <w:rFonts w:ascii="Times New Roman" w:hAnsi="Times New Roman" w:cs="Times New Roman"/>
            <w:sz w:val="24"/>
            <w:szCs w:val="24"/>
          </w:rPr>
          <w:t>пунктах 2.6, 2.7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</w:t>
      </w:r>
      <w:r w:rsidRPr="00710468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Услуги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3.1.5.2.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 осуществляет рассмотрение документов, перечисленных в пунктах 2.6, 2.7 настоящего регламента,</w:t>
      </w:r>
      <w:r w:rsidRPr="00710468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Услуги,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наличие оснований для принятия решения о предоставлении Услуги или об отказе в предоставлении Услуги дня в течение 1 рабочего дня, следующего за днем поступления документов, перечисленных</w:t>
      </w:r>
      <w:r w:rsidRPr="0071046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2" w:history="1">
        <w:r w:rsidRPr="0071046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ОМСУ/Организацию.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3.1.5.3. Лицо, ответственное за выполнение административного действия: </w:t>
      </w:r>
      <w:r w:rsidRPr="007104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ОМСУ/Организации;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3.1.5.4. Критерии принятия решения: соответствие объекта адресации </w:t>
      </w:r>
      <w:r w:rsidRPr="00710468">
        <w:rPr>
          <w:rFonts w:ascii="Times New Roman" w:hAnsi="Times New Roman" w:cs="Times New Roman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Pr="007104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Принятие решения о предоставлении Услуги или об отказе в предоставлении Услуги и </w:t>
      </w:r>
      <w:r w:rsidRPr="00710468">
        <w:rPr>
          <w:rFonts w:ascii="Times New Roman" w:hAnsi="Times New Roman" w:cs="Times New Roman"/>
          <w:sz w:val="24"/>
          <w:szCs w:val="24"/>
        </w:rPr>
        <w:t>внесение результата оказания Услуги в государственный адресный реестр.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3.1.6.1.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процедуры: поступление</w:t>
      </w:r>
      <w:r w:rsidRPr="00710468">
        <w:rPr>
          <w:rFonts w:ascii="Times New Roman" w:hAnsi="Times New Roman" w:cs="Times New Roman"/>
          <w:sz w:val="24"/>
          <w:szCs w:val="24"/>
        </w:rPr>
        <w:t xml:space="preserve"> должностному лицу, ответственному за принятие решения проекта решения.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3.1.6.2. Критерии принятия решения: соответствие объекта адресации </w:t>
      </w:r>
      <w:r w:rsidRPr="00710468">
        <w:rPr>
          <w:rFonts w:ascii="Times New Roman" w:hAnsi="Times New Roman" w:cs="Times New Roman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Pr="007104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10468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</w:t>
      </w:r>
      <w:r w:rsidRPr="00710468">
        <w:rPr>
          <w:rFonts w:ascii="Times New Roman" w:hAnsi="Times New Roman" w:cs="Times New Roman"/>
          <w:sz w:val="24"/>
          <w:szCs w:val="24"/>
        </w:rPr>
        <w:br/>
        <w:t xml:space="preserve"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710468">
        <w:rPr>
          <w:rFonts w:ascii="Times New Roman" w:hAnsi="Times New Roman" w:cs="Times New Roman"/>
          <w:sz w:val="24"/>
          <w:szCs w:val="24"/>
        </w:rPr>
        <w:br/>
        <w:t>и юридическим лицам, в том</w:t>
      </w:r>
      <w:proofErr w:type="gramEnd"/>
      <w:r w:rsidRPr="00710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46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10468">
        <w:rPr>
          <w:rFonts w:ascii="Times New Roman" w:hAnsi="Times New Roman" w:cs="Times New Roman"/>
          <w:sz w:val="24"/>
          <w:szCs w:val="24"/>
        </w:rPr>
        <w:t xml:space="preserve"> посредством обеспечения доступа к федеральной информационной адресной системе».</w:t>
      </w:r>
      <w:r w:rsidRPr="0071046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71046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10468">
        <w:rPr>
          <w:rFonts w:ascii="Times New Roman" w:hAnsi="Times New Roman" w:cs="Times New Roman"/>
          <w:sz w:val="24"/>
          <w:szCs w:val="24"/>
        </w:rPr>
        <w:t xml:space="preserve"> приведен в Приложении № 2 к настоящему регламенту.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Правил, а также требований раздела </w:t>
      </w:r>
      <w:r w:rsidRPr="007104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1046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10468">
        <w:rPr>
          <w:rFonts w:ascii="Times New Roman" w:hAnsi="Times New Roman" w:cs="Times New Roman"/>
          <w:sz w:val="24"/>
          <w:szCs w:val="24"/>
        </w:rPr>
        <w:t xml:space="preserve"> приведен в Приложении № 3 к настоящему Регламенту.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Уполномоченным органом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71046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10468">
        <w:rPr>
          <w:rFonts w:ascii="Times New Roman" w:hAnsi="Times New Roman" w:cs="Times New Roman"/>
          <w:sz w:val="24"/>
          <w:szCs w:val="24"/>
        </w:rPr>
        <w:t xml:space="preserve"> форма данного решения приведена в Приложении №  4 к настоящему регламенту.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3.1.6.3.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выполнение административного действия: уполномоченное на принятие решения должностное лицо.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3.1.6.4. Результат выполнения административной процедуры: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Услуги (</w:t>
      </w:r>
      <w:r w:rsidRPr="00710468">
        <w:rPr>
          <w:rFonts w:ascii="Times New Roman" w:hAnsi="Times New Roman" w:cs="Times New Roman"/>
          <w:sz w:val="24"/>
          <w:szCs w:val="24"/>
        </w:rPr>
        <w:t>решения Уполномоченного органа о присвоении адреса объекту адресации, решения Уполномоченного органа об аннулировании адреса объекта адресации (допускается объединение с решением о присвоении адреса объекту адресации))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отказе в предоставлении Услуги (</w:t>
      </w:r>
      <w:r w:rsidRPr="00710468">
        <w:rPr>
          <w:rFonts w:ascii="Times New Roman" w:hAnsi="Times New Roman" w:cs="Times New Roman"/>
          <w:sz w:val="24"/>
          <w:szCs w:val="24"/>
        </w:rPr>
        <w:t xml:space="preserve">решения Уполномоченного органа об отказе </w:t>
      </w:r>
      <w:r w:rsidRPr="00710468">
        <w:rPr>
          <w:rFonts w:ascii="Times New Roman" w:hAnsi="Times New Roman" w:cs="Times New Roman"/>
          <w:sz w:val="24"/>
          <w:szCs w:val="24"/>
        </w:rPr>
        <w:br/>
        <w:t xml:space="preserve">в присвоении объекту адресации адреса или аннулировании его адреса)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10468">
        <w:rPr>
          <w:rFonts w:ascii="Times New Roman" w:hAnsi="Times New Roman" w:cs="Times New Roman"/>
          <w:sz w:val="24"/>
          <w:szCs w:val="24"/>
        </w:rPr>
        <w:t>внесение результата оказания Услуги в государственный адресный реестр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>1.7</w:t>
      </w:r>
      <w:r w:rsidRPr="007104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оказания Услуги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3.1.7.1 Основание для начала административной процедуры: поступление должностному лицу ОМСУ/Организации, ответственному за делопроизводство, решения о предоставлении Услуги или об отказе в предоставлении Услуги;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3.1.7.2. Содержание административного действия, продолжительность и (или) максимальный срок его выполнения: должностное лицо ОМСУ/Организации, ответственное за делопроизводство осуществляет выдачу (направление) результата оказания Услуги заявителю - в течение 1 рабочего дня, следующего за днем принятия решения о предоставлении Услуги или об отказе в предоставлении Услуги.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3.1.7.3. Лицо, ответственное за выполнение административного действия: должностное лицо ОМСУ/Организации, ответственное за делопроизводство;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3.1.7.4. Критерии принятия решения: отсутствуют.</w:t>
      </w:r>
    </w:p>
    <w:p w:rsidR="00710468" w:rsidRPr="00710468" w:rsidRDefault="00710468" w:rsidP="007104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3.1.7.5. Результат выполнения административной процедуры: 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lastRenderedPageBreak/>
        <w:t xml:space="preserve">1) выдача (направление) решения Уполномоченного органа о присвоении </w:t>
      </w:r>
      <w:r w:rsidRPr="00710468">
        <w:rPr>
          <w:rFonts w:ascii="Times New Roman" w:hAnsi="Times New Roman" w:cs="Times New Roman"/>
          <w:sz w:val="24"/>
          <w:szCs w:val="24"/>
        </w:rPr>
        <w:br/>
        <w:t>адреса объекту адресации;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>2) 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68">
        <w:rPr>
          <w:rFonts w:ascii="Times New Roman" w:hAnsi="Times New Roman" w:cs="Times New Roman"/>
          <w:sz w:val="24"/>
          <w:szCs w:val="24"/>
        </w:rPr>
        <w:t xml:space="preserve">3) выдача (направление) решения Уполномоченного органа об отказе </w:t>
      </w:r>
      <w:r w:rsidRPr="00710468">
        <w:rPr>
          <w:rFonts w:ascii="Times New Roman" w:hAnsi="Times New Roman" w:cs="Times New Roman"/>
          <w:sz w:val="24"/>
          <w:szCs w:val="24"/>
        </w:rPr>
        <w:br/>
        <w:t>в присвоении объекту адресации адреса или аннулировании его адреса.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Особенности выполнения административных процедур в электронной форме.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Предоставление Услуги на ЕПГУ и ПГУ ЛО осуществляется в соответствии с Федеральным </w:t>
      </w:r>
      <w:hyperlink r:id="rId43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210-ФЗ, Федеральным </w:t>
      </w:r>
      <w:hyperlink r:id="rId44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"Об информации, информационных технологиях и о защите информации", </w:t>
      </w:r>
      <w:hyperlink r:id="rId45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Для получения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(далее - ЕСИА).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Услуга может быть получена через ПГУ ЛО либо через ЕПГУ без личной явки на прием в ОМСУ/Организацию.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идентификацию и аутентификацию в ЕСИА;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 ЕПГУ или на ПГУ ЛО заполнить в электронной форме заявление на оказание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 или ПГУ ЛО.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ЕПГУ.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 предоставлении Услуги через ПГУ ЛО либо через ЕПГУ должностное лицо ОМСУ/Организации выполняет следующие действия: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проект решения на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рассмотрения документов и принятия решения о предоставлении Услуги (отказе в предоставлении Услуги) заполняет предусмотренные в АИС "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ЛО" формы о принятом решении и переводит дело в архив АИС "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ЛО";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В случае поступления всех документов, указанных в </w:t>
      </w:r>
      <w:hyperlink w:anchor="P183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Услуги считается дата регистрации приема документов на ПГУ ЛО или ЕПГУ.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 ходе и результате предоставления Услуги осуществляется в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форме через личный кабинет заявителя, расположенный на ПГУ ЛО либо на ЕПГУ.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ОМСУ/Организация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Услуги, заявителю осуществляется в день регистрации результата предоставления Услуги ОМСУ/Организации.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Услуги документах.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 случае если в выданных в результате предоставления Услуги документах допущены опечатки и ошибки,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ошибок с изложением сути допущенных опечаток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ошибок и приложением копии документа, содержащего опечатки и(или) ошибки.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7 рабочих дней со дня регистрации заявления об исправлении опечаток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ошибок в выданных в результате предоставления Услуги документах ответственный специалист ОМСУ/Организации устанавливает наличие опечатки (ошибки) и оформляет результат предоставления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Услуги (документ) ОМСУ/Организации направляет способом, указанным в заявлении о необходимости исправления допущенных опечаток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ошибок.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71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1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регламента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Услуги проводятся плановые и внеплановые проверки.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Услуги проводятся  не реже одного раза в три месяца в соответствии с планом проведения проверок, утвержденным руководителем ОМСУ.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ОМСУ/Организации о проведении проверки исполнения административного регламента по предоставлению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дается письменный ответ.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ОМСУ несет персональную ответственность за обеспечение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ОМСУ/Организации при предоставлении Услуги несут персональную ответственность: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действий (бездействия) органа, предоставляющего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а также должностных лиц органа,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муниципальных служащих,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 предоставления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услуг, работника многофункционального центра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являются: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proofErr w:type="spell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Ууслуги</w:t>
      </w:r>
      <w:proofErr w:type="spell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запроса, указанного в </w:t>
      </w:r>
      <w:hyperlink r:id="rId46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центр,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47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Услуги;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Услуги, у заявителя;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48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49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Услуги;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50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услуги документов или информации, отсутствие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51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52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 либо ПГУ ЛО, а также может быть принята при личном приеме заявителя.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53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Услугу, должностного лица органа, предоставляющего Услугу, либо муниципального служащего, филиала, отдела, удаленного рабочего места ГБУ ЛО "МФЦ", его руководителя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работника, решения и действия (бездействие) которых обжалуются;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филиала, отдела, удаленного рабочего места ГБУ ЛО "МФЦ", его работника;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филиала, отдела, удаленного рабочего места ГБУ ЛО "МФЦ", его работника.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4" w:history="1">
        <w:r w:rsidRPr="007104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11.1</w:t>
        </w:r>
      </w:hyperlink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исправлений - в течение пяти рабочих дней со дня ее регистрации.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Предоставление Услуги посредством МФЦ осуществляется в подразделениях ГБУ ЛО "МФЦ" при наличии вступившего в силу соглашения о взаимодействии между ГБУ ЛО "МФЦ" и ОМСУ/Организацией. Предоставление Услуги в иных МФЦ осуществляется при наличии вступившего в силу соглашения о взаимодействии между ГБУ ЛО "МФЦ" и иным МФЦ.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подачи документов в ОМСУ/Организацию посредством МФЦ специалист МФЦ, осуществляющий прием документов, представленных для получения Услуги, выполняет следующие действия: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Услугой;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ОМСУ/Организацию: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(в составе пакетов электронных дел) - в день обращения заявителя в МФЦ;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срок не более 3 рабочих дней со дня принятия решения о предоставлении (отказе в предоставлении) Услуги заявителю.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ОМСУ/Организации по результатам рассмотрения представленных заявителем документов, не позднее двух дней с даты их получения от ОМСУ/Организации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37"/>
      <w:bookmarkEnd w:id="1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710468" w:rsidRPr="00710468" w:rsidRDefault="00710468" w:rsidP="0071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468" w:rsidRPr="00710468" w:rsidRDefault="00710468" w:rsidP="00710468">
      <w:pPr>
        <w:spacing w:after="6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объекту адресации адреса или аннулировании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адреса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710468" w:rsidRPr="00710468" w:rsidTr="00E341D6">
        <w:tc>
          <w:tcPr>
            <w:tcW w:w="6316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принято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листов заявления 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прилагаемых документов ____,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должностного лица ________________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710468" w:rsidRPr="00710468" w:rsidTr="00E341D6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----------------------------------------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(наименование органа местного самоуправления  </w:t>
            </w:r>
            <w:proofErr w:type="gramEnd"/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710468" w:rsidRPr="00710468" w:rsidRDefault="00710468" w:rsidP="00710468">
            <w:pPr>
              <w:ind w:firstLine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710468" w:rsidRPr="00710468" w:rsidTr="00E341D6">
        <w:tc>
          <w:tcPr>
            <w:tcW w:w="550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8514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Вид:</w:t>
            </w: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Машино-место</w:t>
            </w: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 w:val="restart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8514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Присвоить адрес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связи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609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609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&lt;1&gt;</w:t>
              </w:r>
            </w:hyperlink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710468" w:rsidRPr="00710468" w:rsidTr="00E341D6">
        <w:tc>
          <w:tcPr>
            <w:tcW w:w="631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Адрес земельного участка, который перераспределяется </w:t>
            </w:r>
            <w:hyperlink w:anchor="P610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&lt;2&gt;</w:t>
              </w:r>
            </w:hyperlink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на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котором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земельного участка, на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котором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осуществляется строительство (реконструкция)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5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кодексом</w:t>
              </w:r>
            </w:hyperlink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на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котором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земельного участка, на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котором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осуществляется строительство (реконструкция)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помещения</w:t>
            </w:r>
          </w:p>
        </w:tc>
      </w:tr>
      <w:tr w:rsidR="00710468" w:rsidRPr="00710468" w:rsidTr="00E341D6"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710468" w:rsidRPr="00710468" w:rsidTr="00E341D6">
        <w:tc>
          <w:tcPr>
            <w:tcW w:w="6316" w:type="dxa"/>
            <w:gridSpan w:val="9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ий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ий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611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помещения </w:t>
            </w:r>
            <w:hyperlink w:anchor="P611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помещений </w:t>
            </w:r>
            <w:hyperlink w:anchor="P611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 в зд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ании (строении), сооружении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612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помещения </w:t>
            </w:r>
            <w:hyperlink w:anchor="P612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образуемых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(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раздел которого осуществляется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 в зд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ании, сооружении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612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помещения </w:t>
            </w:r>
            <w:hyperlink w:anchor="P612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образуемых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  <w:bottom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 w:val="restart"/>
            <w:tcBorders>
              <w:top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56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-место</w:t>
            </w:r>
            <w:proofErr w:type="gramEnd"/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57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земельного участка, на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котором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0" w:type="dxa"/>
            <w:vMerge/>
            <w:tcBorders>
              <w:top w:val="nil"/>
            </w:tcBorders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710468" w:rsidRPr="00710468" w:rsidTr="00E341D6">
        <w:tc>
          <w:tcPr>
            <w:tcW w:w="631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36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8470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0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связи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58" w:history="1">
              <w:r w:rsidRPr="00710468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части 7 статьи 72</w:t>
              </w:r>
            </w:hyperlink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710468" w:rsidRPr="00710468" w:rsidTr="00E341D6">
        <w:tc>
          <w:tcPr>
            <w:tcW w:w="6316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489" w:type="dxa"/>
            <w:gridSpan w:val="1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физическое лицо: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(при наличии):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документ, удостоверяющий </w:t>
            </w: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серия:</w:t>
            </w:r>
          </w:p>
        </w:tc>
        <w:tc>
          <w:tcPr>
            <w:tcW w:w="85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кем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"__" 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090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юридическое лицо: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6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"__" ________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710468" w:rsidRPr="00710468" w:rsidTr="00E341D6">
        <w:tc>
          <w:tcPr>
            <w:tcW w:w="55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489" w:type="dxa"/>
            <w:gridSpan w:val="1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многофункциональном центре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Почтовым отправлением по </w:t>
            </w: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адресу:</w:t>
            </w: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489" w:type="dxa"/>
            <w:gridSpan w:val="1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Расписка получена:                               ___________________________________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заявителя)</w:t>
            </w: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58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направлять</w:t>
            </w: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710468" w:rsidRPr="00710468" w:rsidTr="00E341D6">
        <w:tc>
          <w:tcPr>
            <w:tcW w:w="6316" w:type="dxa"/>
            <w:gridSpan w:val="9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физическое лицо: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(при наличии):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серия:</w:t>
            </w:r>
          </w:p>
        </w:tc>
        <w:tc>
          <w:tcPr>
            <w:tcW w:w="90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кем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"__" 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137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юридическое лицо: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7" w:type="dxa"/>
            <w:gridSpan w:val="8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7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"__" _________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710468" w:rsidRPr="00710468" w:rsidTr="00E341D6">
        <w:tc>
          <w:tcPr>
            <w:tcW w:w="5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710468" w:rsidRPr="00710468" w:rsidTr="00E341D6">
        <w:tc>
          <w:tcPr>
            <w:tcW w:w="628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710468" w:rsidRPr="00710468" w:rsidTr="00E341D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осуществляющими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присвоение, изменение и аннулирование адресов, в целях предоставления муниципальной услуги.</w:t>
            </w:r>
          </w:p>
        </w:tc>
      </w:tr>
      <w:tr w:rsidR="00710468" w:rsidRPr="00710468" w:rsidTr="00E341D6">
        <w:tc>
          <w:tcPr>
            <w:tcW w:w="537" w:type="dxa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Настоящим также подтверждаю, что: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й(</w:t>
            </w:r>
            <w:proofErr w:type="spellStart"/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ие</w:t>
            </w:r>
            <w:proofErr w:type="spell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10468" w:rsidRPr="00710468" w:rsidTr="00E341D6">
        <w:tc>
          <w:tcPr>
            <w:tcW w:w="5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</w:t>
            </w:r>
          </w:p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"__" ___________ ____ </w:t>
            </w:r>
            <w:proofErr w:type="gramStart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710468" w:rsidRPr="00710468" w:rsidTr="00E341D6">
        <w:tc>
          <w:tcPr>
            <w:tcW w:w="537" w:type="dxa"/>
            <w:vMerge w:val="restart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68" w:rsidRPr="00710468" w:rsidTr="00E341D6">
        <w:tc>
          <w:tcPr>
            <w:tcW w:w="537" w:type="dxa"/>
            <w:vMerge/>
          </w:tcPr>
          <w:p w:rsidR="00710468" w:rsidRPr="00710468" w:rsidRDefault="00710468" w:rsidP="007104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468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09"/>
      <w:bookmarkEnd w:id="2"/>
      <w:r w:rsidRPr="0071046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&lt;1&gt; Строка дублируется для каждого объединенного земельного участка.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10"/>
      <w:bookmarkEnd w:id="3"/>
      <w:r w:rsidRPr="00710468">
        <w:rPr>
          <w:rFonts w:ascii="Times New Roman" w:eastAsia="Times New Roman" w:hAnsi="Times New Roman" w:cs="Times New Roman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11"/>
      <w:bookmarkEnd w:id="4"/>
      <w:r w:rsidRPr="00710468">
        <w:rPr>
          <w:rFonts w:ascii="Times New Roman" w:eastAsia="Times New Roman" w:hAnsi="Times New Roman" w:cs="Times New Roman"/>
          <w:szCs w:val="20"/>
          <w:lang w:eastAsia="ru-RU"/>
        </w:rPr>
        <w:t>&lt;3&gt; Строка дублируется для каждого разделенного помещения.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12"/>
      <w:bookmarkEnd w:id="5"/>
      <w:r w:rsidRPr="00710468">
        <w:rPr>
          <w:rFonts w:ascii="Times New Roman" w:eastAsia="Times New Roman" w:hAnsi="Times New Roman" w:cs="Times New Roman"/>
          <w:szCs w:val="20"/>
          <w:lang w:eastAsia="ru-RU"/>
        </w:rPr>
        <w:t>&lt;4&gt; Строка дублируется для каждого объединенного помещения.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468">
        <w:rPr>
          <w:rFonts w:ascii="Times New Roman" w:eastAsia="Times New Roman" w:hAnsi="Times New Roman" w:cs="Times New Roman"/>
          <w:szCs w:val="20"/>
          <w:lang w:eastAsia="ru-RU"/>
        </w:rPr>
        <w:t>Примечание.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468">
        <w:rPr>
          <w:rFonts w:ascii="Times New Roman" w:eastAsia="Times New Roman" w:hAnsi="Times New Roman" w:cs="Times New Roman"/>
          <w:szCs w:val="20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468">
        <w:rPr>
          <w:rFonts w:ascii="Times New Roman" w:eastAsia="Times New Roman" w:hAnsi="Times New Roman" w:cs="Times New Roman"/>
          <w:szCs w:val="20"/>
          <w:lang w:eastAsia="ru-RU"/>
        </w:rPr>
        <w:t xml:space="preserve">Если заявление заполняется заявителем самостоятельно на бумажном </w:t>
      </w:r>
      <w:proofErr w:type="gramStart"/>
      <w:r w:rsidRPr="00710468">
        <w:rPr>
          <w:rFonts w:ascii="Times New Roman" w:eastAsia="Times New Roman" w:hAnsi="Times New Roman" w:cs="Times New Roman"/>
          <w:szCs w:val="20"/>
          <w:lang w:eastAsia="ru-RU"/>
        </w:rPr>
        <w:t>носителе</w:t>
      </w:r>
      <w:proofErr w:type="gramEnd"/>
      <w:r w:rsidRPr="00710468">
        <w:rPr>
          <w:rFonts w:ascii="Times New Roman" w:eastAsia="Times New Roman" w:hAnsi="Times New Roman" w:cs="Times New Roman"/>
          <w:szCs w:val="20"/>
          <w:lang w:eastAsia="ru-RU"/>
        </w:rPr>
        <w:t>, напротив выбранных сведений в специально отведенной графе проставляется знак: "V"</w:t>
      </w: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710468" w:rsidRPr="00710468" w:rsidTr="00E341D6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710468" w:rsidRPr="00710468" w:rsidRDefault="00710468" w:rsidP="0071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).</w:t>
            </w:r>
          </w:p>
        </w:tc>
      </w:tr>
    </w:tbl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468" w:rsidRPr="00710468" w:rsidRDefault="00710468" w:rsidP="00710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71046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r:id="rId59" w:history="1">
        <w:r w:rsidRPr="00710468">
          <w:rPr>
            <w:rFonts w:ascii="Times New Roman" w:eastAsia="Times New Roman" w:hAnsi="Times New Roman" w:cs="Times New Roman"/>
            <w:szCs w:val="20"/>
            <w:lang w:eastAsia="ru-RU"/>
          </w:rPr>
          <w:t>законом</w:t>
        </w:r>
      </w:hyperlink>
      <w:r w:rsidRPr="00710468">
        <w:rPr>
          <w:rFonts w:ascii="Times New Roman" w:eastAsia="Times New Roman" w:hAnsi="Times New Roman" w:cs="Times New Roman"/>
          <w:szCs w:val="20"/>
          <w:lang w:eastAsia="ru-RU"/>
        </w:rPr>
        <w:t xml:space="preserve"> "Об инновационном центре "</w:t>
      </w:r>
      <w:proofErr w:type="spellStart"/>
      <w:r w:rsidRPr="00710468">
        <w:rPr>
          <w:rFonts w:ascii="Times New Roman" w:eastAsia="Times New Roman" w:hAnsi="Times New Roman" w:cs="Times New Roman"/>
          <w:szCs w:val="20"/>
          <w:lang w:eastAsia="ru-RU"/>
        </w:rPr>
        <w:t>Сколково</w:t>
      </w:r>
      <w:proofErr w:type="spellEnd"/>
      <w:r w:rsidRPr="00710468">
        <w:rPr>
          <w:rFonts w:ascii="Times New Roman" w:eastAsia="Times New Roman" w:hAnsi="Times New Roman" w:cs="Times New Roman"/>
          <w:szCs w:val="20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i/>
          <w:lang w:eastAsia="ru-RU"/>
        </w:rPr>
      </w:pP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i/>
          <w:lang w:eastAsia="ru-RU"/>
        </w:rPr>
      </w:pPr>
    </w:p>
    <w:p w:rsidR="00710468" w:rsidRPr="00710468" w:rsidRDefault="00710468" w:rsidP="00710468">
      <w:pPr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решения о присвоении адреса объекту адресации 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</w:t>
      </w: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>,)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декабря 2013 г. № 443-ФЗ «О федеральной информационной адресной системе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 xml:space="preserve">(указываются реквизиты иных документов, на основании которых принято решение о присвоении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>и/или реквизиты заявления о присвоении адреса объекту адресации)</w:t>
      </w:r>
      <w:proofErr w:type="gramEnd"/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самоуправления)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Присвоить адрес 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2127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(присвоенный объекту адресации адрес)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следующему объекту адресации   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3402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 xml:space="preserve">(вид, наименование, описание местонахождения объекта адресации, 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>(в случае образования объекта в результате преобразования существующего объекта или объектов),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 xml:space="preserve">аннулируемый адрес объекта адресации и уникальный номер аннулируемого адреса объекта адресации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>в государственном адресном реестре (в случае присвоения нового адреса объекту адресации),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другие необходимые сведения, определенные уполномоченным органом (при наличии)</w:t>
      </w:r>
    </w:p>
    <w:p w:rsidR="00710468" w:rsidRPr="00710468" w:rsidRDefault="00710468" w:rsidP="00710468">
      <w:pPr>
        <w:spacing w:before="120" w:line="23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710468" w:rsidRPr="00710468" w:rsidRDefault="00710468" w:rsidP="00710468">
      <w:pPr>
        <w:spacing w:before="12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0468" w:rsidRPr="00710468" w:rsidRDefault="00710468" w:rsidP="00710468">
      <w:pPr>
        <w:spacing w:after="60" w:line="230" w:lineRule="auto"/>
        <w:jc w:val="center"/>
        <w:rPr>
          <w:rFonts w:eastAsia="Times New Roman" w:cs="Times New Roman"/>
          <w:b/>
          <w:bCs/>
          <w:sz w:val="2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3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i/>
          <w:strike/>
          <w:lang w:eastAsia="ru-RU"/>
        </w:rPr>
      </w:pPr>
    </w:p>
    <w:p w:rsidR="00710468" w:rsidRPr="00710468" w:rsidRDefault="00710468" w:rsidP="00710468">
      <w:pPr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решения об аннулировании адреса объекта адресации 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самоуправления)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(вид документа)</w:t>
      </w:r>
    </w:p>
    <w:p w:rsidR="00710468" w:rsidRPr="00710468" w:rsidRDefault="00710468" w:rsidP="00710468">
      <w:pPr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декабря 2013 г. № 443-ФЗ «О федеральной информационной адресной системе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 xml:space="preserve">(указываются реквизиты иных документов, на основании которых принято решение о присвоении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710468">
        <w:rPr>
          <w:rFonts w:ascii="Times New Roman" w:eastAsia="Times New Roman" w:hAnsi="Times New Roman" w:cs="Times New Roman"/>
          <w:lang w:eastAsia="ru-RU"/>
        </w:rPr>
        <w:br/>
        <w:t>и/или реквизиты заявления о присвоении адреса объекту адресации)</w:t>
      </w:r>
      <w:proofErr w:type="gramEnd"/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самоуправления)</w:t>
      </w:r>
    </w:p>
    <w:p w:rsidR="00710468" w:rsidRPr="00710468" w:rsidRDefault="00710468" w:rsidP="00710468">
      <w:pPr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Аннулировать адрес 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2552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адресации   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212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lastRenderedPageBreak/>
        <w:t xml:space="preserve">(вид и наименование объекта адресации, 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другие необходимые сведения, определенные уполномоченным органом (при наличии)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1418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(причина аннулирования адреса объекта адресации)</w:t>
      </w:r>
    </w:p>
    <w:p w:rsidR="00710468" w:rsidRPr="00710468" w:rsidRDefault="00710468" w:rsidP="00710468">
      <w:pPr>
        <w:spacing w:before="120" w:line="23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710468" w:rsidRPr="00710468" w:rsidRDefault="00710468" w:rsidP="00710468">
      <w:pPr>
        <w:spacing w:before="12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br w:type="page"/>
      </w:r>
      <w:bookmarkStart w:id="6" w:name="_GoBack"/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4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административному регламенту</w:t>
      </w:r>
    </w:p>
    <w:p w:rsidR="00710468" w:rsidRPr="00710468" w:rsidRDefault="00710468" w:rsidP="00710468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4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bookmarkEnd w:id="6"/>
    <w:p w:rsidR="00710468" w:rsidRPr="00710468" w:rsidRDefault="00710468" w:rsidP="007104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468" w:rsidRPr="00710468" w:rsidRDefault="00710468" w:rsidP="00710468">
      <w:pPr>
        <w:spacing w:after="60" w:line="230" w:lineRule="auto"/>
        <w:ind w:left="691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0468" w:rsidRPr="00710468" w:rsidRDefault="00710468" w:rsidP="00710468">
      <w:pPr>
        <w:spacing w:after="6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решения об отказе в присвоении объекту адресации адреса</w:t>
      </w: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аннулировании его адреса</w:t>
      </w:r>
    </w:p>
    <w:p w:rsidR="00710468" w:rsidRPr="00710468" w:rsidRDefault="00710468" w:rsidP="00710468">
      <w:pPr>
        <w:spacing w:line="23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496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10468" w:rsidRPr="00710468" w:rsidRDefault="00710468" w:rsidP="00710468">
      <w:pPr>
        <w:spacing w:line="23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(Ф.И.О., адрес заявителя (представителя) заявителя)</w:t>
      </w:r>
    </w:p>
    <w:p w:rsidR="00710468" w:rsidRPr="00710468" w:rsidRDefault="00710468" w:rsidP="00710468">
      <w:pPr>
        <w:spacing w:line="23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Times New Roman" w:eastAsia="Times New Roman" w:hAnsi="Times New Roman" w:cs="Times New Roman"/>
          <w:spacing w:val="-3"/>
          <w:lang w:eastAsia="ru-RU"/>
        </w:rPr>
      </w:pPr>
      <w:r w:rsidRPr="00710468">
        <w:rPr>
          <w:rFonts w:ascii="Times New Roman" w:eastAsia="Times New Roman" w:hAnsi="Times New Roman" w:cs="Times New Roman"/>
          <w:spacing w:val="-3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710468" w:rsidRPr="00710468" w:rsidRDefault="00710468" w:rsidP="00710468">
      <w:pPr>
        <w:spacing w:before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04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об отказе</w:t>
      </w:r>
      <w:r w:rsidRPr="007104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самоуправления)</w:t>
      </w:r>
    </w:p>
    <w:p w:rsidR="00710468" w:rsidRPr="00710468" w:rsidRDefault="00710468" w:rsidP="00710468">
      <w:pPr>
        <w:tabs>
          <w:tab w:val="right" w:pos="9923"/>
        </w:tabs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 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1548" w:right="113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>(Ф.И.О. заявителя в дательном падеже, наименование, номер и дата выдачи документа,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710468" w:rsidRPr="00710468" w:rsidRDefault="00710468" w:rsidP="00710468">
      <w:pPr>
        <w:tabs>
          <w:tab w:val="right" w:pos="9921"/>
        </w:tabs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почтовый адрес – для юридического лица)</w:t>
      </w:r>
    </w:p>
    <w:p w:rsidR="00710468" w:rsidRPr="00710468" w:rsidRDefault="00710468" w:rsidP="00710468">
      <w:pPr>
        <w:spacing w:line="23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утвержденных постановлением Правительства Российской Федерации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ноября 2014 г. № 1221, отказано в присвоении (аннулировании) адреса следующему</w:t>
      </w: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0468" w:rsidRPr="00710468" w:rsidRDefault="00710468" w:rsidP="00710468">
      <w:pPr>
        <w:spacing w:line="230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объекту адресации  _________________________________________________________________</w:t>
      </w:r>
    </w:p>
    <w:p w:rsidR="00710468" w:rsidRPr="00710468" w:rsidRDefault="00710468" w:rsidP="00710468">
      <w:pPr>
        <w:spacing w:line="23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0468">
        <w:rPr>
          <w:rFonts w:ascii="Times New Roman" w:eastAsia="Times New Roman" w:hAnsi="Times New Roman" w:cs="Times New Roman"/>
          <w:lang w:eastAsia="ru-RU"/>
        </w:rPr>
        <w:t>(вид и наименование объекта адресации, описание</w:t>
      </w:r>
      <w:proofErr w:type="gramEnd"/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адрес объекта адресации в случае обращения заявителя об аннулировании его адреса)</w:t>
      </w: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10468" w:rsidRPr="00710468" w:rsidRDefault="00710468" w:rsidP="00710468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left="10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10468" w:rsidRPr="00710468" w:rsidRDefault="00710468" w:rsidP="00710468">
      <w:pPr>
        <w:tabs>
          <w:tab w:val="right" w:pos="9921"/>
        </w:tabs>
        <w:spacing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10468" w:rsidRPr="00710468" w:rsidRDefault="00710468" w:rsidP="00710468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710468">
        <w:rPr>
          <w:rFonts w:ascii="Times New Roman" w:eastAsia="Times New Roman" w:hAnsi="Times New Roman" w:cs="Times New Roman"/>
          <w:lang w:eastAsia="ru-RU"/>
        </w:rPr>
        <w:t>(основание отказа)</w:t>
      </w:r>
    </w:p>
    <w:p w:rsidR="00710468" w:rsidRPr="00710468" w:rsidRDefault="00710468" w:rsidP="00710468">
      <w:pPr>
        <w:spacing w:before="120" w:line="23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04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468" w:rsidRPr="00710468" w:rsidTr="00E341D6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0468" w:rsidRPr="00710468" w:rsidRDefault="00710468" w:rsidP="00710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46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C83D9F" w:rsidRPr="008608C2" w:rsidRDefault="00710468" w:rsidP="008608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C83D9F" w:rsidRPr="008608C2" w:rsidSect="001A0059">
      <w:footerReference w:type="default" r:id="rId60"/>
      <w:pgSz w:w="11906" w:h="16838"/>
      <w:pgMar w:top="1134" w:right="62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6B" w:rsidRDefault="0022676B" w:rsidP="0002616D">
      <w:pPr>
        <w:spacing w:after="0" w:line="240" w:lineRule="auto"/>
      </w:pPr>
      <w:r>
        <w:separator/>
      </w:r>
    </w:p>
  </w:endnote>
  <w:endnote w:type="continuationSeparator" w:id="0">
    <w:p w:rsidR="0022676B" w:rsidRDefault="0022676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14426"/>
      <w:docPartObj>
        <w:docPartGallery w:val="Page Numbers (Bottom of Page)"/>
        <w:docPartUnique/>
      </w:docPartObj>
    </w:sdtPr>
    <w:sdtEndPr/>
    <w:sdtContent>
      <w:p w:rsidR="00C83D9F" w:rsidRDefault="00C83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68">
          <w:rPr>
            <w:noProof/>
          </w:rPr>
          <w:t>38</w:t>
        </w:r>
        <w:r>
          <w:fldChar w:fldCharType="end"/>
        </w:r>
      </w:p>
    </w:sdtContent>
  </w:sdt>
  <w:p w:rsidR="00C83D9F" w:rsidRDefault="00C83D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6B" w:rsidRDefault="0022676B" w:rsidP="0002616D">
      <w:pPr>
        <w:spacing w:after="0" w:line="240" w:lineRule="auto"/>
      </w:pPr>
      <w:r>
        <w:separator/>
      </w:r>
    </w:p>
  </w:footnote>
  <w:footnote w:type="continuationSeparator" w:id="0">
    <w:p w:rsidR="0022676B" w:rsidRDefault="0022676B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0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5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7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2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8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17"/>
  </w:num>
  <w:num w:numId="4">
    <w:abstractNumId w:val="34"/>
  </w:num>
  <w:num w:numId="5">
    <w:abstractNumId w:val="14"/>
  </w:num>
  <w:num w:numId="6">
    <w:abstractNumId w:val="4"/>
  </w:num>
  <w:num w:numId="7">
    <w:abstractNumId w:val="29"/>
  </w:num>
  <w:num w:numId="8">
    <w:abstractNumId w:val="26"/>
  </w:num>
  <w:num w:numId="9">
    <w:abstractNumId w:val="11"/>
  </w:num>
  <w:num w:numId="10">
    <w:abstractNumId w:val="28"/>
  </w:num>
  <w:num w:numId="11">
    <w:abstractNumId w:val="35"/>
  </w:num>
  <w:num w:numId="12">
    <w:abstractNumId w:val="0"/>
  </w:num>
  <w:num w:numId="13">
    <w:abstractNumId w:val="21"/>
  </w:num>
  <w:num w:numId="14">
    <w:abstractNumId w:val="22"/>
  </w:num>
  <w:num w:numId="15">
    <w:abstractNumId w:val="18"/>
  </w:num>
  <w:num w:numId="16">
    <w:abstractNumId w:val="23"/>
  </w:num>
  <w:num w:numId="17">
    <w:abstractNumId w:val="27"/>
  </w:num>
  <w:num w:numId="18">
    <w:abstractNumId w:val="39"/>
  </w:num>
  <w:num w:numId="19">
    <w:abstractNumId w:val="9"/>
  </w:num>
  <w:num w:numId="20">
    <w:abstractNumId w:val="31"/>
  </w:num>
  <w:num w:numId="21">
    <w:abstractNumId w:val="2"/>
  </w:num>
  <w:num w:numId="22">
    <w:abstractNumId w:val="24"/>
  </w:num>
  <w:num w:numId="23">
    <w:abstractNumId w:val="37"/>
  </w:num>
  <w:num w:numId="24">
    <w:abstractNumId w:val="36"/>
  </w:num>
  <w:num w:numId="25">
    <w:abstractNumId w:val="1"/>
  </w:num>
  <w:num w:numId="26">
    <w:abstractNumId w:val="33"/>
  </w:num>
  <w:num w:numId="27">
    <w:abstractNumId w:val="20"/>
  </w:num>
  <w:num w:numId="28">
    <w:abstractNumId w:val="25"/>
  </w:num>
  <w:num w:numId="29">
    <w:abstractNumId w:val="5"/>
  </w:num>
  <w:num w:numId="30">
    <w:abstractNumId w:val="19"/>
  </w:num>
  <w:num w:numId="31">
    <w:abstractNumId w:val="6"/>
  </w:num>
  <w:num w:numId="32">
    <w:abstractNumId w:val="13"/>
  </w:num>
  <w:num w:numId="33">
    <w:abstractNumId w:val="7"/>
  </w:num>
  <w:num w:numId="34">
    <w:abstractNumId w:val="10"/>
  </w:num>
  <w:num w:numId="35">
    <w:abstractNumId w:val="38"/>
  </w:num>
  <w:num w:numId="36">
    <w:abstractNumId w:val="15"/>
  </w:num>
  <w:num w:numId="37">
    <w:abstractNumId w:val="30"/>
  </w:num>
  <w:num w:numId="38">
    <w:abstractNumId w:val="32"/>
  </w:num>
  <w:num w:numId="39">
    <w:abstractNumId w:val="8"/>
  </w:num>
  <w:num w:numId="40">
    <w:abstractNumId w:val="16"/>
  </w:num>
  <w:num w:numId="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4FE9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3C9F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B28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AB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0059"/>
    <w:rsid w:val="001A226D"/>
    <w:rsid w:val="001A3011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0EA5"/>
    <w:rsid w:val="00213814"/>
    <w:rsid w:val="002175E6"/>
    <w:rsid w:val="002213BB"/>
    <w:rsid w:val="002249A8"/>
    <w:rsid w:val="0022676B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4D62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3501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3FD4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46E18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0442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8599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0468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5188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7B0F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08C2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B7825"/>
    <w:rsid w:val="008C293C"/>
    <w:rsid w:val="008C7F16"/>
    <w:rsid w:val="008D1F32"/>
    <w:rsid w:val="008D6C6D"/>
    <w:rsid w:val="008D72F2"/>
    <w:rsid w:val="008E2CB2"/>
    <w:rsid w:val="008E3206"/>
    <w:rsid w:val="008E41EA"/>
    <w:rsid w:val="008E459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2C0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E6670"/>
    <w:rsid w:val="009F1565"/>
    <w:rsid w:val="009F1577"/>
    <w:rsid w:val="009F2C4E"/>
    <w:rsid w:val="009F4A42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616BA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14A7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560B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74E7C"/>
    <w:rsid w:val="00C805D0"/>
    <w:rsid w:val="00C8140F"/>
    <w:rsid w:val="00C81EAC"/>
    <w:rsid w:val="00C83116"/>
    <w:rsid w:val="00C83D9F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168B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47CBB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25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1DB8"/>
    <w:rsid w:val="00E9223E"/>
    <w:rsid w:val="00E95AC1"/>
    <w:rsid w:val="00EA15C4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0522C"/>
    <w:rPr>
      <w:rFonts w:cs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e">
    <w:name w:val="Прижатый влево"/>
    <w:basedOn w:val="a"/>
    <w:next w:val="a"/>
    <w:uiPriority w:val="99"/>
    <w:rsid w:val="00210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608C2"/>
  </w:style>
  <w:style w:type="paragraph" w:styleId="aff">
    <w:name w:val="Title"/>
    <w:basedOn w:val="a"/>
    <w:link w:val="aff0"/>
    <w:uiPriority w:val="99"/>
    <w:qFormat/>
    <w:rsid w:val="00860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8608C2"/>
    <w:rPr>
      <w:rFonts w:ascii="Times New Roman" w:eastAsia="Times New Roman" w:hAnsi="Times New Roman"/>
      <w:sz w:val="28"/>
      <w:szCs w:val="24"/>
    </w:rPr>
  </w:style>
  <w:style w:type="character" w:styleId="aff1">
    <w:name w:val="page number"/>
    <w:basedOn w:val="a0"/>
    <w:uiPriority w:val="99"/>
    <w:rsid w:val="008608C2"/>
  </w:style>
  <w:style w:type="character" w:styleId="aff2">
    <w:name w:val="Strong"/>
    <w:qFormat/>
    <w:rsid w:val="008608C2"/>
    <w:rPr>
      <w:b/>
      <w:bCs/>
    </w:rPr>
  </w:style>
  <w:style w:type="paragraph" w:customStyle="1" w:styleId="consplusnormal00">
    <w:name w:val="consplusnormal0"/>
    <w:basedOn w:val="a"/>
    <w:rsid w:val="008608C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8608C2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860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08C2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608C2"/>
    <w:rPr>
      <w:rFonts w:cs="Calibri"/>
      <w:lang w:eastAsia="en-US"/>
    </w:rPr>
  </w:style>
  <w:style w:type="table" w:customStyle="1" w:styleId="14">
    <w:name w:val="Сетка таблицы1"/>
    <w:basedOn w:val="a1"/>
    <w:next w:val="afd"/>
    <w:uiPriority w:val="59"/>
    <w:unhideWhenUsed/>
    <w:rsid w:val="008608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83D9F"/>
  </w:style>
  <w:style w:type="paragraph" w:styleId="aff3">
    <w:name w:val="Plain Text"/>
    <w:basedOn w:val="a"/>
    <w:link w:val="aff4"/>
    <w:unhideWhenUsed/>
    <w:rsid w:val="00C83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C83D9F"/>
    <w:rPr>
      <w:rFonts w:ascii="Courier New" w:eastAsia="Times New Roman" w:hAnsi="Courier New"/>
      <w:sz w:val="20"/>
      <w:szCs w:val="20"/>
    </w:rPr>
  </w:style>
  <w:style w:type="character" w:customStyle="1" w:styleId="s103">
    <w:name w:val="s_103"/>
    <w:rsid w:val="00C83D9F"/>
    <w:rPr>
      <w:b/>
      <w:bCs/>
      <w:color w:val="000080"/>
    </w:rPr>
  </w:style>
  <w:style w:type="numbering" w:customStyle="1" w:styleId="110">
    <w:name w:val="Стиль11"/>
    <w:rsid w:val="00C83D9F"/>
  </w:style>
  <w:style w:type="numbering" w:customStyle="1" w:styleId="111">
    <w:name w:val="Стиль111"/>
    <w:rsid w:val="00C83D9F"/>
  </w:style>
  <w:style w:type="numbering" w:customStyle="1" w:styleId="120">
    <w:name w:val="Стиль12"/>
    <w:rsid w:val="00C83D9F"/>
  </w:style>
  <w:style w:type="numbering" w:customStyle="1" w:styleId="130">
    <w:name w:val="Стиль13"/>
    <w:rsid w:val="00C83D9F"/>
  </w:style>
  <w:style w:type="paragraph" w:customStyle="1" w:styleId="15">
    <w:name w:val="Текст сноски1"/>
    <w:basedOn w:val="a"/>
    <w:next w:val="af"/>
    <w:uiPriority w:val="99"/>
    <w:rsid w:val="00C83D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83D9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d"/>
    <w:uiPriority w:val="59"/>
    <w:unhideWhenUsed/>
    <w:rsid w:val="00C83D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B7825"/>
  </w:style>
  <w:style w:type="character" w:customStyle="1" w:styleId="b-serp-itemfrom">
    <w:name w:val="b-serp-item__from"/>
    <w:rsid w:val="008B7825"/>
  </w:style>
  <w:style w:type="character" w:customStyle="1" w:styleId="aff5">
    <w:name w:val="Ñðàâíåíèå ðåäàêöèé. Äîáàâëåííûé ôðàãìåíò"/>
    <w:rsid w:val="008B7825"/>
    <w:rPr>
      <w:color w:val="000000"/>
      <w:shd w:val="clear" w:color="auto" w:fill="C1D7FF"/>
    </w:rPr>
  </w:style>
  <w:style w:type="table" w:customStyle="1" w:styleId="32">
    <w:name w:val="Сетка таблицы3"/>
    <w:basedOn w:val="a1"/>
    <w:next w:val="afd"/>
    <w:rsid w:val="008B78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B782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10468"/>
  </w:style>
  <w:style w:type="table" w:customStyle="1" w:styleId="42">
    <w:name w:val="Сетка таблицы4"/>
    <w:basedOn w:val="a1"/>
    <w:next w:val="afd"/>
    <w:uiPriority w:val="59"/>
    <w:rsid w:val="007104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"/>
    <w:basedOn w:val="a"/>
    <w:uiPriority w:val="99"/>
    <w:rsid w:val="007104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1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7">
    <w:name w:val="Document Map"/>
    <w:basedOn w:val="a"/>
    <w:link w:val="aff8"/>
    <w:uiPriority w:val="99"/>
    <w:semiHidden/>
    <w:rsid w:val="0071046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710468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24">
    <w:name w:val="Body Text 2"/>
    <w:basedOn w:val="a"/>
    <w:link w:val="25"/>
    <w:uiPriority w:val="99"/>
    <w:rsid w:val="0071046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710468"/>
    <w:rPr>
      <w:rFonts w:ascii="Arial" w:eastAsia="Times New Roman" w:hAnsi="Arial"/>
      <w:b/>
      <w:sz w:val="24"/>
      <w:szCs w:val="20"/>
      <w:lang w:val="x-none" w:eastAsia="x-none"/>
    </w:rPr>
  </w:style>
  <w:style w:type="paragraph" w:customStyle="1" w:styleId="16">
    <w:name w:val="Знак1 Знак Знак Знак"/>
    <w:basedOn w:val="a"/>
    <w:rsid w:val="007104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10468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10468"/>
    <w:rPr>
      <w:rFonts w:eastAsia="Times New Roman"/>
      <w:sz w:val="16"/>
      <w:szCs w:val="20"/>
      <w:lang w:val="x-none" w:eastAsia="x-none"/>
    </w:rPr>
  </w:style>
  <w:style w:type="paragraph" w:customStyle="1" w:styleId="ConsNormal">
    <w:name w:val="ConsNormal"/>
    <w:rsid w:val="007104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Знак Знак Знак Знак Знак Знак Знак"/>
    <w:basedOn w:val="a"/>
    <w:rsid w:val="00710468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fa">
    <w:name w:val="caption"/>
    <w:basedOn w:val="a"/>
    <w:next w:val="a"/>
    <w:uiPriority w:val="35"/>
    <w:qFormat/>
    <w:rsid w:val="00710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10468"/>
  </w:style>
  <w:style w:type="paragraph" w:customStyle="1" w:styleId="s1">
    <w:name w:val="s_1"/>
    <w:basedOn w:val="a"/>
    <w:rsid w:val="0071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uiPriority w:val="99"/>
    <w:semiHidden/>
    <w:unhideWhenUsed/>
    <w:rsid w:val="00710468"/>
    <w:rPr>
      <w:color w:val="800080"/>
      <w:u w:val="single"/>
    </w:rPr>
  </w:style>
  <w:style w:type="paragraph" w:customStyle="1" w:styleId="ConsPlusDocList">
    <w:name w:val="ConsPlusDocList"/>
    <w:rsid w:val="0071046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rsid w:val="007104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1046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1046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0522C"/>
    <w:rPr>
      <w:rFonts w:cs="Calibri"/>
      <w:b/>
      <w:bCs/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uiPriority w:val="99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e">
    <w:name w:val="Прижатый влево"/>
    <w:basedOn w:val="a"/>
    <w:next w:val="a"/>
    <w:uiPriority w:val="99"/>
    <w:rsid w:val="00210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608C2"/>
  </w:style>
  <w:style w:type="paragraph" w:styleId="aff">
    <w:name w:val="Title"/>
    <w:basedOn w:val="a"/>
    <w:link w:val="aff0"/>
    <w:uiPriority w:val="99"/>
    <w:qFormat/>
    <w:rsid w:val="00860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8608C2"/>
    <w:rPr>
      <w:rFonts w:ascii="Times New Roman" w:eastAsia="Times New Roman" w:hAnsi="Times New Roman"/>
      <w:sz w:val="28"/>
      <w:szCs w:val="24"/>
    </w:rPr>
  </w:style>
  <w:style w:type="character" w:styleId="aff1">
    <w:name w:val="page number"/>
    <w:basedOn w:val="a0"/>
    <w:uiPriority w:val="99"/>
    <w:rsid w:val="008608C2"/>
  </w:style>
  <w:style w:type="character" w:styleId="aff2">
    <w:name w:val="Strong"/>
    <w:qFormat/>
    <w:rsid w:val="008608C2"/>
    <w:rPr>
      <w:b/>
      <w:bCs/>
    </w:rPr>
  </w:style>
  <w:style w:type="paragraph" w:customStyle="1" w:styleId="consplusnormal00">
    <w:name w:val="consplusnormal0"/>
    <w:basedOn w:val="a"/>
    <w:rsid w:val="008608C2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8608C2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860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08C2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608C2"/>
    <w:rPr>
      <w:rFonts w:cs="Calibri"/>
      <w:lang w:eastAsia="en-US"/>
    </w:rPr>
  </w:style>
  <w:style w:type="table" w:customStyle="1" w:styleId="14">
    <w:name w:val="Сетка таблицы1"/>
    <w:basedOn w:val="a1"/>
    <w:next w:val="afd"/>
    <w:uiPriority w:val="59"/>
    <w:unhideWhenUsed/>
    <w:rsid w:val="008608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83D9F"/>
  </w:style>
  <w:style w:type="paragraph" w:styleId="aff3">
    <w:name w:val="Plain Text"/>
    <w:basedOn w:val="a"/>
    <w:link w:val="aff4"/>
    <w:unhideWhenUsed/>
    <w:rsid w:val="00C83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C83D9F"/>
    <w:rPr>
      <w:rFonts w:ascii="Courier New" w:eastAsia="Times New Roman" w:hAnsi="Courier New"/>
      <w:sz w:val="20"/>
      <w:szCs w:val="20"/>
    </w:rPr>
  </w:style>
  <w:style w:type="character" w:customStyle="1" w:styleId="s103">
    <w:name w:val="s_103"/>
    <w:rsid w:val="00C83D9F"/>
    <w:rPr>
      <w:b/>
      <w:bCs/>
      <w:color w:val="000080"/>
    </w:rPr>
  </w:style>
  <w:style w:type="numbering" w:customStyle="1" w:styleId="110">
    <w:name w:val="Стиль11"/>
    <w:rsid w:val="00C83D9F"/>
  </w:style>
  <w:style w:type="numbering" w:customStyle="1" w:styleId="111">
    <w:name w:val="Стиль111"/>
    <w:rsid w:val="00C83D9F"/>
  </w:style>
  <w:style w:type="numbering" w:customStyle="1" w:styleId="120">
    <w:name w:val="Стиль12"/>
    <w:rsid w:val="00C83D9F"/>
  </w:style>
  <w:style w:type="numbering" w:customStyle="1" w:styleId="130">
    <w:name w:val="Стиль13"/>
    <w:rsid w:val="00C83D9F"/>
  </w:style>
  <w:style w:type="paragraph" w:customStyle="1" w:styleId="15">
    <w:name w:val="Текст сноски1"/>
    <w:basedOn w:val="a"/>
    <w:next w:val="af"/>
    <w:uiPriority w:val="99"/>
    <w:rsid w:val="00C83D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83D9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d"/>
    <w:uiPriority w:val="59"/>
    <w:unhideWhenUsed/>
    <w:rsid w:val="00C83D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B7825"/>
  </w:style>
  <w:style w:type="character" w:customStyle="1" w:styleId="b-serp-itemfrom">
    <w:name w:val="b-serp-item__from"/>
    <w:rsid w:val="008B7825"/>
  </w:style>
  <w:style w:type="character" w:customStyle="1" w:styleId="aff5">
    <w:name w:val="Ñðàâíåíèå ðåäàêöèé. Äîáàâëåííûé ôðàãìåíò"/>
    <w:rsid w:val="008B7825"/>
    <w:rPr>
      <w:color w:val="000000"/>
      <w:shd w:val="clear" w:color="auto" w:fill="C1D7FF"/>
    </w:rPr>
  </w:style>
  <w:style w:type="table" w:customStyle="1" w:styleId="32">
    <w:name w:val="Сетка таблицы3"/>
    <w:basedOn w:val="a1"/>
    <w:next w:val="afd"/>
    <w:rsid w:val="008B78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B782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10468"/>
  </w:style>
  <w:style w:type="table" w:customStyle="1" w:styleId="42">
    <w:name w:val="Сетка таблицы4"/>
    <w:basedOn w:val="a1"/>
    <w:next w:val="afd"/>
    <w:uiPriority w:val="59"/>
    <w:rsid w:val="007104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"/>
    <w:basedOn w:val="a"/>
    <w:uiPriority w:val="99"/>
    <w:rsid w:val="007104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1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7">
    <w:name w:val="Document Map"/>
    <w:basedOn w:val="a"/>
    <w:link w:val="aff8"/>
    <w:uiPriority w:val="99"/>
    <w:semiHidden/>
    <w:rsid w:val="0071046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710468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24">
    <w:name w:val="Body Text 2"/>
    <w:basedOn w:val="a"/>
    <w:link w:val="25"/>
    <w:uiPriority w:val="99"/>
    <w:rsid w:val="0071046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710468"/>
    <w:rPr>
      <w:rFonts w:ascii="Arial" w:eastAsia="Times New Roman" w:hAnsi="Arial"/>
      <w:b/>
      <w:sz w:val="24"/>
      <w:szCs w:val="20"/>
      <w:lang w:val="x-none" w:eastAsia="x-none"/>
    </w:rPr>
  </w:style>
  <w:style w:type="paragraph" w:customStyle="1" w:styleId="16">
    <w:name w:val="Знак1 Знак Знак Знак"/>
    <w:basedOn w:val="a"/>
    <w:rsid w:val="007104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10468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10468"/>
    <w:rPr>
      <w:rFonts w:eastAsia="Times New Roman"/>
      <w:sz w:val="16"/>
      <w:szCs w:val="20"/>
      <w:lang w:val="x-none" w:eastAsia="x-none"/>
    </w:rPr>
  </w:style>
  <w:style w:type="paragraph" w:customStyle="1" w:styleId="ConsNormal">
    <w:name w:val="ConsNormal"/>
    <w:rsid w:val="007104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Знак Знак Знак Знак Знак Знак Знак"/>
    <w:basedOn w:val="a"/>
    <w:rsid w:val="00710468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fa">
    <w:name w:val="caption"/>
    <w:basedOn w:val="a"/>
    <w:next w:val="a"/>
    <w:uiPriority w:val="35"/>
    <w:qFormat/>
    <w:rsid w:val="00710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10468"/>
  </w:style>
  <w:style w:type="paragraph" w:customStyle="1" w:styleId="s1">
    <w:name w:val="s_1"/>
    <w:basedOn w:val="a"/>
    <w:rsid w:val="0071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uiPriority w:val="99"/>
    <w:semiHidden/>
    <w:unhideWhenUsed/>
    <w:rsid w:val="00710468"/>
    <w:rPr>
      <w:color w:val="800080"/>
      <w:u w:val="single"/>
    </w:rPr>
  </w:style>
  <w:style w:type="paragraph" w:customStyle="1" w:styleId="ConsPlusDocList">
    <w:name w:val="ConsPlusDocList"/>
    <w:rsid w:val="0071046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rsid w:val="007104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1046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1046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7E2309C4E244324232B519C07FCB86AF0A620CCBDFF668A6961A2321D10FF6ABE7BA1B8D07C09E14FA11956EB4BBED667C685FAAF4A29BtFs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4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7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0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5" Type="http://schemas.openxmlformats.org/officeDocument/2006/relationships/hyperlink" Target="consultantplus://offline/ref=99BED51A5210E022B30AA9549FC7166E9378FDCB625D41E1A4B33167D3D9417E6E7D54F821A500C95E2C33C5E0XB6C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6D7E2309C4E244324232B519C07FCB86A8026C0ACFD7F668A6961A2321D10FF6ABE7BA1E8E0C96CE58A448C52DFFB6EA7F60685BtBs6L" TargetMode="External"/><Relationship Id="rId4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54" Type="http://schemas.openxmlformats.org/officeDocument/2006/relationships/hyperlink" Target="consultantplus://offline/ref=6D7E2309C4E244324232B519C07FCB86A8026C0ACFD7F668A6961A2321D10FF6ABE7BA188C0EC9CB4DB510C92BE6A8EC677C6A59B6tFs4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4BD3BCB6F6D1411AF19C2503BD462353BEE916BB41905EB786DD829D5E9C8F8BEFD7D335CB2333BBFAC261a0NAI" TargetMode="External"/><Relationship Id="rId24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32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7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0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5" Type="http://schemas.openxmlformats.org/officeDocument/2006/relationships/hyperlink" Target="consultantplus://offline/ref=6D7E2309C4E244324232B519C07FCB86A802610DCFDBF668A6961A2321D10FF6B9E7E2178C00DC9F1AEF47C428tEs3L" TargetMode="External"/><Relationship Id="rId53" Type="http://schemas.openxmlformats.org/officeDocument/2006/relationships/hyperlink" Target="consultantplus://offline/ref=6D7E2309C4E244324232B519C07FCB86A8026C0ACFD7F668A6961A2321D10FF6ABE7BA1B8C05C9CB4DB510C92BE6A8EC677C6A59B6tFs4L" TargetMode="External"/><Relationship Id="rId58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FCCF22C2CC153EBF82085F1C10AA7DCF3FA89DBE92AAC43A82AA25BFADCEBB2EDD5DAD42E06731539B081C80046F933F439BC6BAuDd7I" TargetMode="External"/><Relationship Id="rId28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6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9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7" Type="http://schemas.openxmlformats.org/officeDocument/2006/relationships/hyperlink" Target="consultantplus://offline/ref=99BED51A5210E022B30AA9549FC7166E9378FDCB6C5041E1A4B33167D3D9417E6E7D54F821A500C95E2C33C5E0XB6CL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44" Type="http://schemas.openxmlformats.org/officeDocument/2006/relationships/hyperlink" Target="consultantplus://offline/ref=6D7E2309C4E244324232B519C07FCB86AF0A620CCBDFF668A6961A2321D10FF6B9E7E2178C00DC9F1AEF47C428tEs3L" TargetMode="External"/><Relationship Id="rId52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FCCF22C2CC153EBF82085F1C10AA7DCF3FA89DBE92AAC43A82AA25BFADCEBB2EDD5DAD42E26731539B081C80046F933F439BC6BAuDd7I" TargetMode="External"/><Relationship Id="rId27" Type="http://schemas.openxmlformats.org/officeDocument/2006/relationships/hyperlink" Target="consultantplus://offline/ref=FCCF22C2CC153EBF82085F1C10AA7DCF3FAB99BF9FA7C43A82AA25BFADCEBB2EDD5DAD45E83834468A501083187192205F99C4uBdBI" TargetMode="External"/><Relationship Id="rId30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5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43" Type="http://schemas.openxmlformats.org/officeDocument/2006/relationships/hyperlink" Target="consultantplus://offline/ref=6D7E2309C4E244324232B519C07FCB86A8026C0ACFD7F668A6961A2321D10FF6B9E7E2178C00DC9F1AEF47C428tEs3L" TargetMode="External"/><Relationship Id="rId48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6" Type="http://schemas.openxmlformats.org/officeDocument/2006/relationships/hyperlink" Target="consultantplus://offline/ref=99BED51A5210E022B30AA9549FC7166E9378FDCB6C5041E1A4B33167D3D9417E6E7D54F821A500C95E2C33C5E0XB6C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33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6" Type="http://schemas.openxmlformats.org/officeDocument/2006/relationships/hyperlink" Target="consultantplus://offline/ref=6D7E2309C4E244324232B519C07FCB86A8026C0ACFD7F668A6961A2321D10FF6ABE7BA188903C9CB4DB510C92BE6A8EC677C6A59B6tFs4L" TargetMode="External"/><Relationship Id="rId59" Type="http://schemas.openxmlformats.org/officeDocument/2006/relationships/hyperlink" Target="consultantplus://offline/ref=99BED51A5210E022B30AA9549FC7166E9471F2CC675541E1A4B33167D3D9417E6E7D54F821A500C95E2C33C5E0XB6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5060-69CB-4A39-ACD5-29DE66CD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38</Pages>
  <Words>13820</Words>
  <Characters>78777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14</cp:revision>
  <cp:lastPrinted>2023-08-09T10:11:00Z</cp:lastPrinted>
  <dcterms:created xsi:type="dcterms:W3CDTF">2023-03-01T05:31:00Z</dcterms:created>
  <dcterms:modified xsi:type="dcterms:W3CDTF">2023-08-09T10:11:00Z</dcterms:modified>
</cp:coreProperties>
</file>