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65315C" w:rsidRDefault="00057031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</w:rPr>
        <w:t xml:space="preserve">РОССИЙСКАЯ ФЕДЕРАЦИЯ                                     </w:t>
      </w:r>
    </w:p>
    <w:p w14:paraId="02000000" w14:textId="77777777" w:rsidR="0065315C" w:rsidRDefault="00057031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ЛЕНИНГРАДСКАЯ ОБЛАСТЬ</w:t>
      </w:r>
    </w:p>
    <w:p w14:paraId="03000000" w14:textId="77777777" w:rsidR="0065315C" w:rsidRDefault="0065315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4000000" w14:textId="77777777" w:rsidR="0065315C" w:rsidRDefault="00057031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СОВЕТ ДЕПУТАТОВ ЛИСИНСКОГО СЕЛЬСКОГО ПОСЕЛЕНИЯ </w:t>
      </w:r>
    </w:p>
    <w:p w14:paraId="05000000" w14:textId="77777777" w:rsidR="0065315C" w:rsidRDefault="000570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ТОСНЕНСКОГО МУНИЦИПАЛЬНОГО РАЙОНА</w:t>
      </w:r>
    </w:p>
    <w:p w14:paraId="06000000" w14:textId="77777777" w:rsidR="0065315C" w:rsidRDefault="000570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ПЯТОГО СОЗЫВА</w:t>
      </w:r>
    </w:p>
    <w:p w14:paraId="07000000" w14:textId="77777777" w:rsidR="0065315C" w:rsidRDefault="0065315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8000000" w14:textId="77777777" w:rsidR="0065315C" w:rsidRDefault="00057031">
      <w:pPr>
        <w:widowControl w:val="0"/>
        <w:spacing w:beforeAutospacing="1" w:afterAutospacing="1" w:line="240" w:lineRule="auto"/>
        <w:jc w:val="center"/>
        <w:rPr>
          <w:rFonts w:ascii="Times New Roman" w:hAnsi="Times New Roman"/>
          <w:b/>
          <w:spacing w:val="-19"/>
          <w:sz w:val="24"/>
        </w:rPr>
      </w:pPr>
      <w:r>
        <w:rPr>
          <w:rFonts w:ascii="Times New Roman" w:hAnsi="Times New Roman"/>
          <w:b/>
          <w:sz w:val="24"/>
        </w:rPr>
        <w:t xml:space="preserve">РЕШЕНИЕ               </w:t>
      </w:r>
    </w:p>
    <w:p w14:paraId="09000000" w14:textId="77777777" w:rsidR="0065315C" w:rsidRDefault="000570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</w:p>
    <w:p w14:paraId="0A000000" w14:textId="4618D9CD" w:rsidR="0065315C" w:rsidRDefault="000570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21.11.2024</w:t>
      </w:r>
      <w:r>
        <w:rPr>
          <w:rFonts w:ascii="Times New Roman" w:hAnsi="Times New Roman"/>
          <w:sz w:val="24"/>
        </w:rPr>
        <w:t xml:space="preserve"> № 9</w:t>
      </w:r>
      <w:r>
        <w:rPr>
          <w:rFonts w:ascii="Times New Roman" w:hAnsi="Times New Roman"/>
          <w:sz w:val="24"/>
        </w:rPr>
        <w:t xml:space="preserve"> </w:t>
      </w:r>
    </w:p>
    <w:p w14:paraId="0B000000" w14:textId="77777777" w:rsidR="0065315C" w:rsidRDefault="00057031">
      <w:pPr>
        <w:tabs>
          <w:tab w:val="left" w:pos="5245"/>
          <w:tab w:val="left" w:pos="8505"/>
        </w:tabs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 внесении изменений в решение совета депутатов Лисинского сельского поселения Тосненского района Ленинградской области от 06.09.2019 № 139 «Об утверждении Перечня муниципальных должностей и Положения о порядке формиров</w:t>
      </w:r>
      <w:r>
        <w:rPr>
          <w:rFonts w:ascii="Times New Roman" w:hAnsi="Times New Roman"/>
          <w:sz w:val="24"/>
        </w:rPr>
        <w:t xml:space="preserve">ания фонда оплаты труда лиц, замещающих муниципальные должности в совете депутатов Лисинского  сельского поселения Тосненского района Ленинградской области» с учетом внесенных изменений и дополнений от 18.11.2021 № 85 </w:t>
      </w:r>
      <w:proofErr w:type="gramEnd"/>
    </w:p>
    <w:p w14:paraId="0C000000" w14:textId="77777777" w:rsidR="0065315C" w:rsidRDefault="0065315C">
      <w:pPr>
        <w:spacing w:after="0" w:line="240" w:lineRule="auto"/>
        <w:rPr>
          <w:rFonts w:ascii="Times New Roman" w:hAnsi="Times New Roman"/>
          <w:sz w:val="24"/>
        </w:rPr>
      </w:pPr>
    </w:p>
    <w:p w14:paraId="0D000000" w14:textId="77777777" w:rsidR="0065315C" w:rsidRDefault="00057031">
      <w:pPr>
        <w:tabs>
          <w:tab w:val="left" w:pos="9356"/>
        </w:tabs>
        <w:spacing w:after="0" w:line="240" w:lineRule="auto"/>
        <w:ind w:right="-285" w:firstLine="72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соответствии с Федеральными закона</w:t>
      </w:r>
      <w:r>
        <w:rPr>
          <w:rFonts w:ascii="Times New Roman" w:hAnsi="Times New Roman"/>
          <w:sz w:val="24"/>
        </w:rPr>
        <w:t>ми  от 06.10.2003 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Times New Roman" w:hAnsi="Times New Roman"/>
          <w:sz w:val="24"/>
        </w:rPr>
        <w:t>от 02 марта 2007 N 25-ФЗ "О муниципальной службе в Российской Федерации", областным законом Ленинградской области от 11.03.2008  № 14-оз «О правово</w:t>
      </w:r>
      <w:r>
        <w:rPr>
          <w:rFonts w:ascii="Times New Roman" w:hAnsi="Times New Roman"/>
          <w:sz w:val="24"/>
        </w:rPr>
        <w:t>м регулировании муниципальной службы в Ленинградской области», ст. 134 Трудового кодекса Российской Федерации, ст. 86 Бюджетного кодекса Российской Федерации, Уставом  Лисинского сельского поселения</w:t>
      </w:r>
      <w:proofErr w:type="gramEnd"/>
      <w:r>
        <w:rPr>
          <w:rFonts w:ascii="Times New Roman" w:hAnsi="Times New Roman"/>
          <w:sz w:val="24"/>
        </w:rPr>
        <w:t xml:space="preserve"> совет депутатов Лисинского сельского поселения Тосненског</w:t>
      </w:r>
      <w:r>
        <w:rPr>
          <w:rFonts w:ascii="Times New Roman" w:hAnsi="Times New Roman"/>
          <w:sz w:val="24"/>
        </w:rPr>
        <w:t>о района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Ленинградской области совет депутатов Лисинского сельского поселения Тосненского муниципального района Ленинградской области </w:t>
      </w:r>
    </w:p>
    <w:p w14:paraId="0E000000" w14:textId="77777777" w:rsidR="0065315C" w:rsidRDefault="0065315C">
      <w:pPr>
        <w:tabs>
          <w:tab w:val="left" w:pos="9356"/>
        </w:tabs>
        <w:spacing w:after="0" w:line="240" w:lineRule="auto"/>
        <w:ind w:right="-285"/>
        <w:jc w:val="both"/>
        <w:rPr>
          <w:rFonts w:ascii="Times New Roman" w:hAnsi="Times New Roman"/>
          <w:sz w:val="24"/>
        </w:rPr>
      </w:pPr>
    </w:p>
    <w:p w14:paraId="0F000000" w14:textId="77777777" w:rsidR="0065315C" w:rsidRDefault="00057031">
      <w:pPr>
        <w:tabs>
          <w:tab w:val="left" w:pos="9356"/>
        </w:tabs>
        <w:spacing w:after="0" w:line="240" w:lineRule="auto"/>
        <w:ind w:right="-2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РЕШИЛ:</w:t>
      </w:r>
    </w:p>
    <w:p w14:paraId="10000000" w14:textId="77777777" w:rsidR="0065315C" w:rsidRDefault="0065315C">
      <w:pPr>
        <w:tabs>
          <w:tab w:val="left" w:pos="9356"/>
        </w:tabs>
        <w:spacing w:after="0" w:line="240" w:lineRule="auto"/>
        <w:ind w:right="-285"/>
        <w:jc w:val="both"/>
        <w:rPr>
          <w:rFonts w:ascii="Times New Roman" w:hAnsi="Times New Roman"/>
          <w:sz w:val="24"/>
        </w:rPr>
      </w:pPr>
    </w:p>
    <w:p w14:paraId="11000000" w14:textId="77777777" w:rsidR="0065315C" w:rsidRDefault="000570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Внести в </w:t>
      </w:r>
      <w:r>
        <w:rPr>
          <w:rFonts w:ascii="Times New Roman" w:hAnsi="Times New Roman"/>
          <w:sz w:val="24"/>
        </w:rPr>
        <w:t>решение совета депутатов Лисинского сельского поселения Тосненского  района Ленинградской области от 06.09.2019 № 139 «Об утверждении Перечня муниципальных должностей и Положения о порядке формирования фонда оплаты труда лиц, замещающих муниципальные должн</w:t>
      </w:r>
      <w:r>
        <w:rPr>
          <w:rFonts w:ascii="Times New Roman" w:hAnsi="Times New Roman"/>
          <w:sz w:val="24"/>
        </w:rPr>
        <w:t>ости в совете депутатов Лисинского  сельского поселения Тосненского района Ленинградской области» с учетом внесенных изменений и дополнений от 18.11.2021 № 85 следующие изменения:</w:t>
      </w:r>
      <w:proofErr w:type="gramEnd"/>
    </w:p>
    <w:p w14:paraId="12000000" w14:textId="77777777" w:rsidR="0065315C" w:rsidRDefault="0005703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Подпункт 4.1  пункта 4  «Ежемесячные и иные дополнительные выплаты в со</w:t>
      </w:r>
      <w:r>
        <w:rPr>
          <w:rFonts w:ascii="Times New Roman" w:hAnsi="Times New Roman"/>
          <w:sz w:val="24"/>
        </w:rPr>
        <w:t xml:space="preserve">ставе денежного содержания лиц, замещающих муниципальные должности» изложить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новой редакции:</w:t>
      </w:r>
    </w:p>
    <w:p w14:paraId="13000000" w14:textId="77777777" w:rsidR="0065315C" w:rsidRDefault="0005703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Дополнительными выплатами в составе денежного содержания лиц, замещающих муниципальные должности, являются:</w:t>
      </w:r>
    </w:p>
    <w:p w14:paraId="14000000" w14:textId="77777777" w:rsidR="0065315C" w:rsidRDefault="0005703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ежемесячная надбавка к денежному вознагражден</w:t>
      </w:r>
      <w:r>
        <w:rPr>
          <w:rFonts w:ascii="Times New Roman" w:hAnsi="Times New Roman"/>
          <w:sz w:val="24"/>
        </w:rPr>
        <w:t>ию за особые условия работы, устанавливаемая советом депутатов  сельского поселения – не более  200 процентов и не менее 100 процентов денежного вознаграждения.</w:t>
      </w:r>
    </w:p>
    <w:p w14:paraId="15000000" w14:textId="77777777" w:rsidR="0065315C" w:rsidRDefault="0005703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ежемесячное денежное поощрение, размер и порядок выплаты которого определяются советом депут</w:t>
      </w:r>
      <w:r>
        <w:rPr>
          <w:rFonts w:ascii="Times New Roman" w:hAnsi="Times New Roman"/>
          <w:sz w:val="24"/>
        </w:rPr>
        <w:t>атов  сельского поселения</w:t>
      </w:r>
      <w:proofErr w:type="gramStart"/>
      <w:r>
        <w:rPr>
          <w:rFonts w:ascii="Times New Roman" w:hAnsi="Times New Roman"/>
          <w:sz w:val="24"/>
        </w:rPr>
        <w:t xml:space="preserve"> ;</w:t>
      </w:r>
      <w:proofErr w:type="gramEnd"/>
    </w:p>
    <w:p w14:paraId="16000000" w14:textId="77777777" w:rsidR="0065315C" w:rsidRDefault="0005703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премии за выполнение особо важных и сложных заданий, порядок выплаты которых определяется советом депутатов  сельского поселения  с учетом задач и функций органов местного самоуправления сельского поселения;</w:t>
      </w:r>
    </w:p>
    <w:p w14:paraId="17000000" w14:textId="77777777" w:rsidR="0065315C" w:rsidRDefault="0005703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единовременная</w:t>
      </w:r>
      <w:r>
        <w:rPr>
          <w:rFonts w:ascii="Times New Roman" w:hAnsi="Times New Roman"/>
          <w:sz w:val="24"/>
        </w:rPr>
        <w:t xml:space="preserve"> выплата при предоставлении ежегодного оплачиваемого отпуска  и  материальная  помощь, порядок выплаты которых определяются советом депутатов  сельского поселения, выплачиваемые  за  счет  фонда  оплаты  труда  лиц, замещающих муниципальные  должности. </w:t>
      </w:r>
    </w:p>
    <w:p w14:paraId="18000000" w14:textId="77777777" w:rsidR="0065315C" w:rsidRDefault="0005703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</w:t>
      </w:r>
      <w:r>
        <w:rPr>
          <w:rFonts w:ascii="Times New Roman" w:hAnsi="Times New Roman"/>
          <w:sz w:val="24"/>
        </w:rPr>
        <w:t xml:space="preserve"> иные выплаты, предусмотренные нормативными правовыми актами  совета депутатов сельского поселения.</w:t>
      </w:r>
    </w:p>
    <w:p w14:paraId="19000000" w14:textId="77777777" w:rsidR="0065315C" w:rsidRDefault="0065315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A000000" w14:textId="77777777" w:rsidR="0065315C" w:rsidRDefault="0065315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B000000" w14:textId="77777777" w:rsidR="0065315C" w:rsidRDefault="00057031">
      <w:pPr>
        <w:tabs>
          <w:tab w:val="left" w:pos="9356"/>
        </w:tabs>
        <w:spacing w:after="0" w:line="240" w:lineRule="auto"/>
        <w:ind w:right="-2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 Положение о порядке формирования фонда оплаты труда лиц, замещающих муниципальные должности в совете депутатов Лисинского сельского поселения Тоснен</w:t>
      </w:r>
      <w:r>
        <w:rPr>
          <w:rFonts w:ascii="Times New Roman" w:hAnsi="Times New Roman"/>
          <w:sz w:val="24"/>
        </w:rPr>
        <w:t>ского муниципального района Ленинградской области дополнить пунктом 6.3. следующего содержания:</w:t>
      </w:r>
    </w:p>
    <w:p w14:paraId="1C000000" w14:textId="77777777" w:rsidR="0065315C" w:rsidRDefault="00057031">
      <w:pPr>
        <w:pStyle w:val="a3"/>
        <w:tabs>
          <w:tab w:val="left" w:pos="9356"/>
        </w:tabs>
        <w:spacing w:after="0" w:line="240" w:lineRule="auto"/>
        <w:ind w:left="0" w:right="-2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«6.3. Объем расходов на оплату труда лиц, замещающих муниципальные должности, предусмотренные в бюджете Лисинского сельского поселения Тосненского района Ленинг</w:t>
      </w:r>
      <w:r>
        <w:rPr>
          <w:rFonts w:ascii="Times New Roman" w:hAnsi="Times New Roman"/>
          <w:sz w:val="24"/>
        </w:rPr>
        <w:t>радской области, может превысить фонд оплаты труда, установленный настоящим Положением, на сумму фактически произведенных расходов в следующем случае:</w:t>
      </w:r>
    </w:p>
    <w:p w14:paraId="1D000000" w14:textId="77777777" w:rsidR="0065315C" w:rsidRDefault="00057031">
      <w:pPr>
        <w:pStyle w:val="a3"/>
        <w:tabs>
          <w:tab w:val="left" w:pos="9356"/>
        </w:tabs>
        <w:spacing w:after="0" w:line="240" w:lineRule="auto"/>
        <w:ind w:left="0" w:right="-2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случае прекращения полномочий лиц, замещающих муниципальные должности – на сумму фактически произведе</w:t>
      </w:r>
      <w:r>
        <w:rPr>
          <w:rFonts w:ascii="Times New Roman" w:hAnsi="Times New Roman"/>
          <w:sz w:val="24"/>
        </w:rPr>
        <w:t>нных расходов на компенсационные выплаты, в связи с реализацией соответствующих организационно-штатных мероприятий</w:t>
      </w:r>
      <w:proofErr w:type="gramStart"/>
      <w:r>
        <w:rPr>
          <w:rFonts w:ascii="Times New Roman" w:hAnsi="Times New Roman"/>
          <w:sz w:val="24"/>
        </w:rPr>
        <w:t xml:space="preserve">.» </w:t>
      </w:r>
      <w:proofErr w:type="gramEnd"/>
    </w:p>
    <w:p w14:paraId="1E000000" w14:textId="77777777" w:rsidR="0065315C" w:rsidRDefault="00057031">
      <w:pPr>
        <w:spacing w:after="0" w:line="240" w:lineRule="auto"/>
        <w:ind w:right="-284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Настоящее решение подлежит обнародованию в порядке, установленном Уставом Лисинского сельского поселения Тосненского муниципального рай</w:t>
      </w:r>
      <w:r>
        <w:rPr>
          <w:rFonts w:ascii="Times New Roman" w:hAnsi="Times New Roman"/>
          <w:sz w:val="24"/>
        </w:rPr>
        <w:t>она Ленинградской области.</w:t>
      </w:r>
    </w:p>
    <w:p w14:paraId="1F000000" w14:textId="77777777" w:rsidR="0065315C" w:rsidRDefault="0065315C">
      <w:pPr>
        <w:tabs>
          <w:tab w:val="left" w:pos="9356"/>
        </w:tabs>
        <w:spacing w:after="0" w:line="240" w:lineRule="auto"/>
        <w:ind w:left="720" w:right="-285"/>
        <w:jc w:val="both"/>
        <w:rPr>
          <w:rFonts w:ascii="Times New Roman" w:hAnsi="Times New Roman"/>
          <w:sz w:val="24"/>
        </w:rPr>
      </w:pPr>
    </w:p>
    <w:p w14:paraId="20000000" w14:textId="77777777" w:rsidR="0065315C" w:rsidRDefault="0065315C">
      <w:pPr>
        <w:tabs>
          <w:tab w:val="left" w:pos="9356"/>
        </w:tabs>
        <w:spacing w:after="0" w:line="240" w:lineRule="auto"/>
        <w:ind w:right="-285"/>
        <w:jc w:val="both"/>
        <w:rPr>
          <w:rFonts w:ascii="Times New Roman" w:hAnsi="Times New Roman"/>
          <w:sz w:val="24"/>
        </w:rPr>
      </w:pPr>
    </w:p>
    <w:p w14:paraId="21000000" w14:textId="77777777" w:rsidR="0065315C" w:rsidRDefault="0065315C">
      <w:pPr>
        <w:tabs>
          <w:tab w:val="left" w:pos="9356"/>
        </w:tabs>
        <w:spacing w:after="0" w:line="240" w:lineRule="auto"/>
        <w:ind w:right="-285"/>
        <w:jc w:val="both"/>
        <w:rPr>
          <w:rFonts w:ascii="Times New Roman" w:hAnsi="Times New Roman"/>
          <w:sz w:val="24"/>
        </w:rPr>
      </w:pPr>
    </w:p>
    <w:p w14:paraId="22000000" w14:textId="77777777" w:rsidR="0065315C" w:rsidRDefault="0065315C">
      <w:pPr>
        <w:tabs>
          <w:tab w:val="left" w:pos="9356"/>
        </w:tabs>
        <w:spacing w:after="0" w:line="240" w:lineRule="auto"/>
        <w:ind w:right="-285"/>
        <w:jc w:val="both"/>
        <w:rPr>
          <w:rFonts w:ascii="Times New Roman" w:hAnsi="Times New Roman"/>
          <w:sz w:val="24"/>
        </w:rPr>
      </w:pPr>
    </w:p>
    <w:p w14:paraId="23000000" w14:textId="77777777" w:rsidR="0065315C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Лисинского сельского поселения                                           А.И. Уткин                                 </w:t>
      </w:r>
    </w:p>
    <w:p w14:paraId="24000000" w14:textId="77777777" w:rsidR="0065315C" w:rsidRDefault="0065315C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24"/>
        </w:rPr>
      </w:pPr>
    </w:p>
    <w:p w14:paraId="25000000" w14:textId="77777777" w:rsidR="0065315C" w:rsidRDefault="0065315C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26000000" w14:textId="77777777" w:rsidR="0065315C" w:rsidRDefault="0065315C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27000000" w14:textId="77777777" w:rsidR="0065315C" w:rsidRDefault="0065315C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28000000" w14:textId="77777777" w:rsidR="0065315C" w:rsidRDefault="0065315C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29000000" w14:textId="77777777" w:rsidR="0065315C" w:rsidRDefault="0065315C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2A000000" w14:textId="77777777" w:rsidR="0065315C" w:rsidRDefault="0065315C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2B000000" w14:textId="77777777" w:rsidR="0065315C" w:rsidRDefault="0065315C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2C000000" w14:textId="77777777" w:rsidR="0065315C" w:rsidRDefault="0065315C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2D000000" w14:textId="77777777" w:rsidR="0065315C" w:rsidRDefault="0065315C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2E000000" w14:textId="77777777" w:rsidR="0065315C" w:rsidRDefault="0065315C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2F000000" w14:textId="77777777" w:rsidR="0065315C" w:rsidRDefault="0065315C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30000000" w14:textId="77777777" w:rsidR="0065315C" w:rsidRDefault="0065315C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42687998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3D0D9A2E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4DE0A802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3E9A31A3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3C6F1D0C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0DBA1F3E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384D44BF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07532836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1C3A4469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025F2ABE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17F77026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0A963355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3F3BFFF9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7BD7C0DB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1F0E83C0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0AE12FB3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7BEF9C6C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3250D67E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624171F8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03BE1AE7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2F1AC14C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30764EFC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45C0F33C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16402EE6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3753E8D3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</w:p>
    <w:p w14:paraId="2917B421" w14:textId="77777777" w:rsidR="00057031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  <w:bookmarkStart w:id="0" w:name="_GoBack"/>
      <w:bookmarkEnd w:id="0"/>
    </w:p>
    <w:p w14:paraId="31000000" w14:textId="77777777" w:rsidR="0065315C" w:rsidRDefault="00057031">
      <w:pPr>
        <w:tabs>
          <w:tab w:val="left" w:pos="9356"/>
        </w:tabs>
        <w:spacing w:after="0" w:line="240" w:lineRule="auto"/>
        <w:ind w:right="-566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Исп. Артанова О.Н.</w:t>
      </w:r>
    </w:p>
    <w:p w14:paraId="32000000" w14:textId="77777777" w:rsidR="0065315C" w:rsidRDefault="0065315C"/>
    <w:sectPr w:rsidR="0065315C">
      <w:pgSz w:w="11906" w:h="16838"/>
      <w:pgMar w:top="567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6DA5"/>
    <w:multiLevelType w:val="multilevel"/>
    <w:tmpl w:val="3E1632C8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5315C"/>
    <w:rsid w:val="00057031"/>
    <w:rsid w:val="0065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  <w:ind w:firstLine="0"/>
      <w:jc w:val="left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pPr>
      <w:ind w:firstLine="0"/>
      <w:jc w:val="left"/>
    </w:pPr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  <w:ind w:firstLine="0"/>
      <w:jc w:val="left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pPr>
      <w:ind w:firstLine="0"/>
      <w:jc w:val="left"/>
    </w:pPr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2024-11-21T12:23:00Z</cp:lastPrinted>
  <dcterms:created xsi:type="dcterms:W3CDTF">2024-11-21T12:23:00Z</dcterms:created>
  <dcterms:modified xsi:type="dcterms:W3CDTF">2024-11-21T12:23:00Z</dcterms:modified>
</cp:coreProperties>
</file>