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ЛИСИНСКОЕ СЕЛЬСКОЕ ПОСЕЛЕНИЕ</w:t>
      </w: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ТОСНЕНСКОГО РАЙОНА ЛЕНИНГРАДСКОЙ ОБЛАСТИ </w:t>
      </w: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АДМИНИСТРАЦИЯ </w:t>
      </w: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E5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5167B" w:rsidRPr="00E5167B" w:rsidRDefault="00E5167B" w:rsidP="00E5167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_______</w:t>
      </w:r>
    </w:p>
    <w:p w:rsid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противодействия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Лисинского </w:t>
      </w:r>
    </w:p>
    <w:p w:rsid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 на 2021-2024 годы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33 ч. 1 ст. 15 Федерального закона от 16 октября 2003 года    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16 августа 2021 года № 478 «О Национальном плане противодействия коррупции на 2021-2024 годы» и постановлением Правительства Ленинградской области</w:t>
      </w:r>
      <w:proofErr w:type="gramEnd"/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сентября 2021 года № 614  «Об утверждении Плана противодействия коррупции в Ленинградской области на 2021-2024 годы и о признании </w:t>
      </w:r>
      <w:proofErr w:type="gramStart"/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</w:t>
      </w:r>
      <w:r w:rsidR="003C7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Правительства Ленинградской области от 28 декабря 2020 года № 860»</w:t>
      </w:r>
      <w:r w:rsidR="003C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102" w:rsidRPr="00E5167B" w:rsidRDefault="003C7102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3C71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bookmarkStart w:id="0" w:name="_GoBack"/>
      <w:bookmarkEnd w:id="0"/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План противодействия коррупции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Лисинского сельского поселения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на 2021 – 2024 годы.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силу: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Постановление администрации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 поселения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от 2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285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в администрации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 поселения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области».</w:t>
      </w: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Постановление администрации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 сельского поселения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от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2021 года №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в администрации 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Лисинского сельского поселения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40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области».</w:t>
      </w:r>
    </w:p>
    <w:p w:rsidR="00E5167B" w:rsidRPr="00E5167B" w:rsidRDefault="00E5167B" w:rsidP="0064055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4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(обнародовать) настоящее постановление в установленном Уставом Лисинского сельского поселения Тосненского района Ленинградской области порядке. </w:t>
      </w:r>
    </w:p>
    <w:p w:rsidR="00B45B03" w:rsidRDefault="00E5167B" w:rsidP="00E5167B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5167B">
        <w:rPr>
          <w:rFonts w:ascii="Times New Roman" w:eastAsia="Calibri" w:hAnsi="Times New Roman" w:cs="Times New Roman"/>
          <w:sz w:val="24"/>
        </w:rPr>
        <w:t xml:space="preserve">5. </w:t>
      </w:r>
      <w:proofErr w:type="gramStart"/>
      <w:r w:rsidRPr="00E5167B">
        <w:rPr>
          <w:rFonts w:ascii="Times New Roman" w:eastAsia="Calibri" w:hAnsi="Times New Roman" w:cs="Times New Roman"/>
          <w:sz w:val="24"/>
        </w:rPr>
        <w:t>Контроль за</w:t>
      </w:r>
      <w:proofErr w:type="gramEnd"/>
      <w:r w:rsidRPr="00E5167B">
        <w:rPr>
          <w:rFonts w:ascii="Times New Roman" w:eastAsia="Calibri" w:hAnsi="Times New Roman" w:cs="Times New Roman"/>
          <w:sz w:val="24"/>
        </w:rPr>
        <w:t xml:space="preserve"> исполнением постановления</w:t>
      </w:r>
      <w:r w:rsidR="00B45B03">
        <w:rPr>
          <w:rFonts w:ascii="Times New Roman" w:eastAsia="Calibri" w:hAnsi="Times New Roman" w:cs="Times New Roman"/>
          <w:sz w:val="24"/>
        </w:rPr>
        <w:t xml:space="preserve"> оставляю за собой.</w:t>
      </w:r>
      <w:r w:rsidRPr="00E5167B">
        <w:rPr>
          <w:rFonts w:ascii="Times New Roman" w:eastAsia="Calibri" w:hAnsi="Times New Roman" w:cs="Times New Roman"/>
          <w:sz w:val="24"/>
        </w:rPr>
        <w:t xml:space="preserve"> </w:t>
      </w:r>
    </w:p>
    <w:p w:rsidR="00E5167B" w:rsidRPr="00E5167B" w:rsidRDefault="00E5167B" w:rsidP="00E5167B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5167B">
        <w:rPr>
          <w:rFonts w:ascii="Times New Roman" w:eastAsia="Calibri" w:hAnsi="Times New Roman" w:cs="Times New Roman"/>
          <w:sz w:val="24"/>
        </w:rPr>
        <w:t>6.  Настоящее постановление вступает в силу со дня его официального опубликования.</w:t>
      </w:r>
    </w:p>
    <w:p w:rsidR="00E5167B" w:rsidRPr="00E5167B" w:rsidRDefault="00E5167B" w:rsidP="00E5167B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5167B" w:rsidRPr="00E5167B" w:rsidRDefault="00E5167B" w:rsidP="00E5167B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4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                                       </w:t>
      </w:r>
      <w:proofErr w:type="spellStart"/>
      <w:r w:rsidR="00B45B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А.И.Уткин</w:t>
      </w:r>
      <w:proofErr w:type="spellEnd"/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B45B03" w:rsidP="00E5167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Агапова О.М.</w:t>
      </w:r>
      <w:r w:rsidR="00E5167B" w:rsidRPr="00E516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8(81361)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94150</w:t>
      </w:r>
    </w:p>
    <w:p w:rsidR="00E5167B" w:rsidRPr="00E5167B" w:rsidRDefault="00E5167B" w:rsidP="00E51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5167B" w:rsidRPr="00E5167B">
          <w:pgSz w:w="11906" w:h="16838"/>
          <w:pgMar w:top="964" w:right="1134" w:bottom="1134" w:left="1701" w:header="709" w:footer="709" w:gutter="0"/>
          <w:cols w:space="720"/>
        </w:sectPr>
      </w:pPr>
    </w:p>
    <w:p w:rsidR="00E5167B" w:rsidRPr="00E5167B" w:rsidRDefault="00DF451F" w:rsidP="00DF45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5167B" w:rsidRPr="00E5167B" w:rsidRDefault="00E5167B" w:rsidP="00E516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167B" w:rsidRPr="00E5167B" w:rsidRDefault="00DF451F" w:rsidP="00DF45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Лисинского сельского поселения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Pr="00E5167B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 w:rsidR="00DF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F45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7B" w:rsidRPr="00E5167B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E5167B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E5167B" w:rsidRPr="00E5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«___»_________2021г.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102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02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02" w:rsidRPr="00E5167B" w:rsidRDefault="003C7102" w:rsidP="003C71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5167B" w:rsidRPr="00E5167B" w:rsidRDefault="00E5167B" w:rsidP="00E516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противодействия коррупции в администрации </w:t>
      </w:r>
      <w:r w:rsidR="00DF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Лисинского сельского поселения</w:t>
      </w:r>
    </w:p>
    <w:p w:rsidR="00E5167B" w:rsidRPr="00E5167B" w:rsidRDefault="00E5167B" w:rsidP="00E516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</w:t>
      </w:r>
      <w:r w:rsidR="00DF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DF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 на 2021-2024 годы</w:t>
      </w:r>
    </w:p>
    <w:p w:rsidR="00E5167B" w:rsidRPr="00E5167B" w:rsidRDefault="00E5167B" w:rsidP="00E516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6933"/>
        <w:gridCol w:w="1701"/>
        <w:gridCol w:w="1701"/>
        <w:gridCol w:w="3828"/>
      </w:tblGrid>
      <w:tr w:rsidR="00E5167B" w:rsidRPr="00E5167B" w:rsidTr="00A31FF5">
        <w:trPr>
          <w:trHeight w:val="69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8" w:lineRule="exact"/>
              <w:ind w:left="43" w:hanging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5167B" w:rsidRPr="00E5167B" w:rsidTr="00A31FF5">
        <w:trPr>
          <w:trHeight w:val="41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Организационные и правовые меры противодействия коррупции</w:t>
            </w: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4" w:lineRule="exact"/>
              <w:ind w:left="88" w:right="102" w:firstLine="142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Мониторинг изменений законодательства Российской Федерации на предмет необходимости внесения изменений в правовые акты администрации муниципального образования Тосненский район Ленинградской области.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B45B03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5B03"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Своевременное принятие соответствующих муниципальных  нормативных правовых актов, приведение актов в соответствии с действующим законодательством</w:t>
            </w: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B45B03">
            <w:pPr>
              <w:autoSpaceDE w:val="0"/>
              <w:autoSpaceDN w:val="0"/>
              <w:adjustRightInd w:val="0"/>
              <w:spacing w:after="0" w:line="278" w:lineRule="exact"/>
              <w:ind w:left="88" w:right="102" w:firstLine="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 w:rsidR="00B45B03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и их проектов, при проведении их правовой экспертизы и мониторинге применения. Размещение проектов муниципальных нормативных правовых актов на официальном сайте в целях организации проведения независимой антикоррупционной экспертизы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B45B03" w:rsidP="00B4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5B03">
              <w:rPr>
                <w:rFonts w:ascii="Times New Roman" w:eastAsia="Times New Roman" w:hAnsi="Times New Roman" w:cs="Times New Roman"/>
                <w:lang w:eastAsia="ru-RU"/>
              </w:rPr>
              <w:t>Хохлова Л.П.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45B03">
              <w:rPr>
                <w:rFonts w:ascii="Times New Roman" w:eastAsia="Times New Roman" w:hAnsi="Times New Roman" w:cs="Times New Roman"/>
                <w:lang w:eastAsia="ru-RU"/>
              </w:rPr>
              <w:t xml:space="preserve"> юрист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специалисты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2021 -2024 годов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в нормативных правовых  актах (проектах нормативных правовых актов) </w:t>
            </w:r>
            <w:proofErr w:type="spellStart"/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факторов и их устранение</w:t>
            </w: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88" w:right="102" w:firstLine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Подготовка сводной статистической информации о проведении 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администрацией </w:t>
            </w:r>
            <w:r w:rsidR="00A31FF5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</w:t>
            </w:r>
            <w:proofErr w:type="spellStart"/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коррупциогенных</w:t>
            </w:r>
            <w:proofErr w:type="spellEnd"/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факторах.</w:t>
            </w:r>
            <w:proofErr w:type="gramEnd"/>
          </w:p>
          <w:p w:rsidR="00E5167B" w:rsidRPr="00E5167B" w:rsidRDefault="00E5167B" w:rsidP="00A31FF5">
            <w:pPr>
              <w:autoSpaceDE w:val="0"/>
              <w:autoSpaceDN w:val="0"/>
              <w:adjustRightInd w:val="0"/>
              <w:spacing w:after="0" w:line="278" w:lineRule="exact"/>
              <w:ind w:left="88" w:right="102" w:firstLine="119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Представление указанной информации в комиссию  по противодействию коррупции в </w:t>
            </w:r>
            <w:r w:rsidR="00A31F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администрации поселения</w:t>
            </w:r>
            <w:r w:rsidRPr="00E5167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и, рассмотрение её на комиссии с участием представителей прокуратуры.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A31FF5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31F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Специалисты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 раз в  полугодие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A3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отчета о проделанной работе на заседаниях комиссии </w:t>
            </w: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A31FF5">
            <w:pPr>
              <w:autoSpaceDE w:val="0"/>
              <w:autoSpaceDN w:val="0"/>
              <w:spacing w:after="0" w:line="240" w:lineRule="auto"/>
              <w:ind w:left="88" w:right="102" w:firstLine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Подготовка и организация проведения заседаний комиссии по противодействию коррупции в </w:t>
            </w:r>
            <w:r w:rsidR="00A31F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администрации 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A31FF5" w:rsidP="00A3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A31FF5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2021 -2024 годов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A31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комиссии по противодействию коррупции </w:t>
            </w:r>
          </w:p>
        </w:tc>
      </w:tr>
      <w:tr w:rsidR="00A31FF5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A31FF5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FF5" w:rsidRPr="00E5167B" w:rsidRDefault="00A31FF5" w:rsidP="00A31FF5">
            <w:pPr>
              <w:autoSpaceDE w:val="0"/>
              <w:autoSpaceDN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Организация контроля подготовки и исполнения мероприятий Плана противодействия коррупции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администрации поселения 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на 2021 год, принятие мер при неисполнении мероприятий плана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A31FF5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FF5" w:rsidRPr="00E5167B" w:rsidRDefault="00A31FF5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16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Разработка и обеспечение принятия муниципальных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 </w:t>
            </w:r>
            <w:r w:rsidR="00E5167B"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5167B" w:rsidRPr="00E5167B">
              <w:rPr>
                <w:rFonts w:ascii="Times New Roman" w:eastAsia="Times New Roman" w:hAnsi="Times New Roman" w:cs="Times New Roman"/>
                <w:lang w:eastAsia="ru-RU"/>
              </w:rPr>
              <w:t>в пределах своих полномочий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8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В течение 2021</w:t>
            </w:r>
            <w:r w:rsidR="00E87F77">
              <w:rPr>
                <w:rFonts w:ascii="Times New Roman" w:eastAsia="Times New Roman" w:hAnsi="Times New Roman" w:cs="Times New Roman"/>
                <w:lang w:eastAsia="ru-RU"/>
              </w:rPr>
              <w:t>-2024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E87F77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(по мере изменения законодательства)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Своевременное принятие соответствующих муниципальных  нормативных правовых актов, приведение актов в соответствии с действующим законодательством</w:t>
            </w:r>
          </w:p>
        </w:tc>
      </w:tr>
      <w:tr w:rsidR="00E5167B" w:rsidRPr="00E5167B" w:rsidTr="00A31FF5">
        <w:trPr>
          <w:trHeight w:val="32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 Вопросы кадровой политики </w:t>
            </w:r>
          </w:p>
        </w:tc>
      </w:tr>
      <w:tr w:rsidR="00E5167B" w:rsidRPr="00E5167B" w:rsidTr="00A31FF5">
        <w:trPr>
          <w:trHeight w:val="41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 Профилактика коррупционных и иных правонарушений</w:t>
            </w:r>
          </w:p>
        </w:tc>
      </w:tr>
      <w:tr w:rsidR="00E5167B" w:rsidRPr="00E5167B" w:rsidTr="00A31FF5">
        <w:trPr>
          <w:trHeight w:val="304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87F77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kern w:val="28"/>
                <w:sz w:val="28"/>
                <w:szCs w:val="20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Обеспечение деятельности комиссий по соблюдению требований к служебному поведению муниципальных служащих </w:t>
            </w:r>
            <w:r w:rsidR="00E87F7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администрации поселения </w:t>
            </w: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и урегулированию конфликта интересов, а также участие в пределах своей компетенции в работе указанных комиссий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8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 w:rsidR="00E87F77"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87F77">
            <w:pPr>
              <w:autoSpaceDE w:val="0"/>
              <w:autoSpaceDN w:val="0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гражданскими служащими ограничений и запретов, требований о предотвращении                        или урегулировании конфликта интересов, осуществление мер                       по предупреждению коррупции, обеспечение привлечения </w:t>
            </w:r>
            <w:r w:rsidR="00E8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к ответственности  за совершение коррупционных правонарушений </w:t>
            </w:r>
          </w:p>
        </w:tc>
      </w:tr>
      <w:tr w:rsidR="00E87F77" w:rsidRPr="00E5167B" w:rsidTr="00A31FF5">
        <w:trPr>
          <w:trHeight w:val="27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Обеспечение реализации муниципальными служащими:</w:t>
            </w:r>
          </w:p>
          <w:p w:rsidR="00E87F77" w:rsidRPr="00E5167B" w:rsidRDefault="00E87F77" w:rsidP="00E516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 (в части, касающейся полномочий Администрации);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уведомлять представителя нанимателя о своем намерении выполнять иную оплачиваемую работу;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E87F77" w:rsidRPr="00E5167B" w:rsidRDefault="00E87F77" w:rsidP="00E5167B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                                  на безвозмездной основе в управлении некоммерческой организацией;</w:t>
            </w:r>
          </w:p>
          <w:p w:rsidR="00E87F77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в адрес представителя нанимателя 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нормативным правовым актом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lastRenderedPageBreak/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гражданскими служащими ограничений и запретов, требований        о предотвращении                    или урегулировании конфликта интересов, 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осуществление мер по предупреждению коррупции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77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</w:t>
            </w:r>
          </w:p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E87F77" w:rsidRPr="00E5167B" w:rsidTr="00E87F77">
        <w:trPr>
          <w:trHeight w:val="27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2021 года (по мере представления сведений гражданами,                           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также в соответствии                            с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3C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графиком)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E87F77" w:rsidRPr="00E5167B" w:rsidTr="00E87F77">
        <w:trPr>
          <w:trHeight w:val="55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ind w:left="88" w:right="10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установленном законом порядке  проверок: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ind w:left="88" w:right="10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left="88" w:right="10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 оснований)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случаев несоблюдения лицами,  замещающими соответствующие муниципальные должности, законодательства  о противодействии коррупции, принятие своевременных                                и действенных мер по выявленным нарушениям</w:t>
            </w:r>
          </w:p>
        </w:tc>
      </w:tr>
      <w:tr w:rsidR="00E87F77" w:rsidRPr="00E5167B" w:rsidTr="00A31FF5">
        <w:trPr>
          <w:trHeight w:val="55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Обеспечение размещения сведений, представленных лицами, замещающими муниципальные должности на официальном сайте администрации  в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  рабочих дней со дня истечения срока,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5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для представления сведений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                            о деятельности                                                                  по профилактике коррупционных правонарушений</w:t>
            </w:r>
          </w:p>
        </w:tc>
      </w:tr>
      <w:tr w:rsidR="00E87F77" w:rsidRPr="00E5167B" w:rsidTr="00E87F77">
        <w:trPr>
          <w:trHeight w:val="211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left="88" w:right="102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мер юридической ответственности в случаях несоблюдения запретов, ограничений  и требований, установленных в целях противодействия коррупции</w:t>
            </w:r>
          </w:p>
        </w:tc>
      </w:tr>
      <w:tr w:rsidR="00E5167B" w:rsidRPr="00E5167B" w:rsidTr="00A31FF5">
        <w:trPr>
          <w:trHeight w:val="71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</w:t>
            </w:r>
            <w:r w:rsidRPr="00E51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E87F77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пециалист 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8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Соблюдения муниципальными служащими требований законодатель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ва, своевременное реагирование на возможность возникновения конфликта интересов, выявления причин и условий его возникновения.</w:t>
            </w:r>
          </w:p>
        </w:tc>
      </w:tr>
      <w:tr w:rsidR="00E5167B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F77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F77" w:rsidRPr="00E5167B" w:rsidRDefault="00E87F77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F77" w:rsidRPr="00E5167B" w:rsidTr="00A31FF5">
        <w:trPr>
          <w:trHeight w:val="84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74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77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Уткин А.И.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, глава поселения</w:t>
            </w:r>
          </w:p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Предотвращение фактов нарушения законодательства, повышение качества антикоррупционной работы.</w:t>
            </w:r>
          </w:p>
        </w:tc>
      </w:tr>
      <w:tr w:rsidR="00E87F77" w:rsidRPr="00E5167B" w:rsidTr="00E87F77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spacing w:after="0" w:line="240" w:lineRule="auto"/>
              <w:ind w:firstLine="1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87F77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F77" w:rsidRPr="00E5167B" w:rsidRDefault="00E87F77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F77" w:rsidRPr="00E5167B" w:rsidRDefault="00E87F77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5ADF" w:rsidRPr="00E5167B" w:rsidTr="00E87F77">
        <w:trPr>
          <w:trHeight w:val="183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ADF" w:rsidRPr="00E5167B" w:rsidRDefault="00575ADF" w:rsidP="00E5167B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Повысить эффективность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575ADF" w:rsidP="00037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ADF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ADF" w:rsidRPr="00E5167B" w:rsidRDefault="00575ADF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rPr>
          <w:trHeight w:val="46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Просветительские, образовательные и иные мероприятия, направленные на формирование антикоррупционного поведения государственных и муниципальных служащих, популяризацию антикоррупционных стандартов и развитие общественного </w:t>
            </w:r>
            <w:r w:rsidRPr="00E5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правосознания</w:t>
            </w:r>
          </w:p>
        </w:tc>
      </w:tr>
      <w:tr w:rsidR="00E5167B" w:rsidRPr="00E5167B" w:rsidTr="00A31FF5">
        <w:trPr>
          <w:trHeight w:val="55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 А.И., глава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течение года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Профессиональное развитие муниципальных служащих.</w:t>
            </w:r>
          </w:p>
        </w:tc>
      </w:tr>
      <w:tr w:rsidR="00E5167B" w:rsidRPr="00E5167B" w:rsidTr="00A31FF5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Уткин А.И.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575ADF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3.3. 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575ADF" w:rsidP="00575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Уткин А.И., Артанова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rPr>
          <w:trHeight w:val="46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>4. Мониторинг</w:t>
            </w:r>
          </w:p>
        </w:tc>
      </w:tr>
      <w:tr w:rsidR="00E5167B" w:rsidRPr="00E5167B" w:rsidTr="00575ADF">
        <w:trPr>
          <w:trHeight w:val="64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76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выявление коррупционных рисков в деятельности администрации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по использованию имущества, передачи прав на такое имущество в системе организации и осуществлении сделок имущественного характера для нужд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поселения 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или органа местного самоуправления, устранение выявленных коррупционных рисков.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Артанова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Предотвращение фактов нарушения законодательства в системе организации и осуществлении сделок имущественного характера для нужд муниципального образования или органа местного самоуправления</w:t>
            </w:r>
          </w:p>
        </w:tc>
      </w:tr>
      <w:tr w:rsidR="00E5167B" w:rsidRPr="00E5167B" w:rsidTr="00A31FF5">
        <w:trPr>
          <w:trHeight w:val="54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76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выявление коррупционных рисков в деятельности администрации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по размещению муниципальных закупок.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Артанова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Предотвращение фактов нарушения законодательства при размещении муниципальных закупок</w:t>
            </w:r>
          </w:p>
        </w:tc>
      </w:tr>
      <w:tr w:rsidR="00E5167B" w:rsidRPr="00E5167B" w:rsidTr="00A31FF5">
        <w:trPr>
          <w:trHeight w:val="139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74" w:lineRule="exact"/>
              <w:ind w:firstLine="88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Осуществление постоянного мониторинга и п</w:t>
            </w: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одготовка информационной справки о количестве письменных обращений граждан и юридических лиц, поступивших на имя главы </w:t>
            </w:r>
            <w:r w:rsidR="00575ADF">
              <w:rPr>
                <w:rFonts w:ascii="Times New Roman" w:eastAsia="Times New Roman" w:hAnsi="Times New Roman" w:cs="Times New Roman"/>
                <w:bCs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, содержащих информацию о коррупционных проявлениях в деятельности органов местного самоуправления.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Ежемесячно  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E5167B" w:rsidRPr="00E5167B" w:rsidTr="00575ADF">
        <w:trPr>
          <w:trHeight w:val="83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анализ сообщений в местных СМИ о деятельности органа местного самоуправления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Лисинского сельского поселения.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с представителями местных СМИ по вопросам противодействия коррупции.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575ADF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rPr>
          <w:trHeight w:val="69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плана мероприятий по противодействию коррупции в администрации </w:t>
            </w:r>
            <w:r w:rsidR="00575ADF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575ADF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Уткин А.И., глава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575ADF">
        <w:trPr>
          <w:trHeight w:val="26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167B" w:rsidRPr="00E5167B" w:rsidTr="00A31FF5">
        <w:trPr>
          <w:trHeight w:val="55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 Взаимодействие со средствами массовой информации и институтами гражданского общества (обеспечение прозрачности деятельности администрации муниципального образования Тосненский район Ленинградской области) </w:t>
            </w:r>
          </w:p>
        </w:tc>
      </w:tr>
      <w:tr w:rsidR="00E5167B" w:rsidRPr="00E5167B" w:rsidTr="00CE1F38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575AD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проектов нормативных правовых актов администрации </w:t>
            </w:r>
            <w:r w:rsidR="00CE1F38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сайте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нарушений законодательства и повышение эффективности и открытости по организации антикоррупционной работы</w:t>
            </w:r>
          </w:p>
        </w:tc>
      </w:tr>
      <w:tr w:rsidR="00CE1F38" w:rsidRPr="00E5167B" w:rsidTr="00CE1F38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Прием и рассмотрение электронных сообщений от граждан и организаций о фактах коррупций, поступивших на официальные интернет-сайты администрации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CE1F38" w:rsidP="0003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F38" w:rsidRPr="00E5167B" w:rsidRDefault="00CE1F38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167B" w:rsidRPr="00E5167B" w:rsidTr="00CE1F38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CE1F3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администрации </w:t>
            </w:r>
            <w:r w:rsidR="00CE1F38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порядке, установленном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CE1F38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 </w:t>
            </w:r>
          </w:p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167B" w:rsidRPr="00E5167B" w:rsidTr="009F6790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</w:t>
            </w:r>
            <w:proofErr w:type="gramStart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содержания раздела официального сайта администрации </w:t>
            </w:r>
            <w:r w:rsidR="00CE1F38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proofErr w:type="gramEnd"/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-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возможности наглядного и быстрого доступа к плану противодействия коррупции в </w:t>
            </w:r>
            <w:r w:rsidR="00CE1F38">
              <w:rPr>
                <w:rFonts w:ascii="Times New Roman" w:eastAsia="Times New Roman" w:hAnsi="Times New Roman" w:cs="Times New Roman"/>
                <w:lang w:eastAsia="ru-RU"/>
              </w:rPr>
              <w:t>администрации 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(размещение ссылки на указанный план не только в разделе «Принятые правовые акты», но и в разделе «Противодействие коррупции» или на главной странице сайта);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- применение иных средств и способов повышения прозрачности сайта 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ind w:left="139" w:right="61"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9F6790" w:rsidP="009F6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167B" w:rsidRPr="00E5167B" w:rsidTr="009F6790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5.5.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информационно-правового взаимодействия  по противодействию коррупции с контролирующими и правоохранительными органами Тосненского района.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9F6790" w:rsidP="00E5167B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F6790">
              <w:rPr>
                <w:rFonts w:ascii="Times New Roman" w:eastAsia="Times New Roman" w:hAnsi="Times New Roman" w:cs="Times New Roman"/>
                <w:lang w:eastAsia="ru-RU"/>
              </w:rPr>
              <w:t>Уткин А.И.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167B" w:rsidRPr="00E5167B" w:rsidTr="00A31FF5">
        <w:trPr>
          <w:trHeight w:val="44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 Реализация антикоррупционной политики в сфере закупок товаров, работ, услуг для обеспечения муниципальных нужд  </w:t>
            </w:r>
          </w:p>
        </w:tc>
      </w:tr>
      <w:tr w:rsidR="00E5167B" w:rsidRPr="00E5167B" w:rsidTr="00A31FF5">
        <w:trPr>
          <w:trHeight w:val="1118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6.1.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 нужд администрации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790" w:rsidRDefault="009F6790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Уткин А.И., </w:t>
            </w:r>
          </w:p>
          <w:p w:rsidR="00E5167B" w:rsidRPr="00E5167B" w:rsidRDefault="009F6790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Артанова О.Н.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(до 30 июня,</w:t>
            </w:r>
            <w:proofErr w:type="gramEnd"/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до 30 декабря)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нарушений требований законодательства                 при осуществлении закупок товаров, работ, услуг</w:t>
            </w:r>
          </w:p>
        </w:tc>
      </w:tr>
      <w:tr w:rsidR="00E5167B" w:rsidRPr="00E5167B" w:rsidTr="00A31FF5">
        <w:trPr>
          <w:trHeight w:val="168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6.2.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  <w:r w:rsidRPr="00E51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E5167B" w:rsidRPr="00E5167B" w:rsidTr="00A31FF5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6.3.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анализа сведений: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обжаловании закупок контрольными органами в сфере закупок;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обжалования решений         и предписаний контрольных органов в сфере закупок.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результатам проведенного анализа подготовка аналитической информации  и направление информации в органы исполнительной власти.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 30 декабря) 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случаев нарушений требований законодательства </w:t>
            </w:r>
          </w:p>
        </w:tc>
      </w:tr>
      <w:tr w:rsidR="00E5167B" w:rsidRPr="00E5167B" w:rsidTr="00A31FF5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Cs/>
                <w:lang w:eastAsia="ru-RU"/>
              </w:rPr>
              <w:t>6.4.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Управления Федеральной антимонопольной службы по Ленинградской области </w:t>
            </w: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нарушениях участниками закупок антимонопольного законодательства 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2021 -2024 годов</w:t>
            </w:r>
          </w:p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7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нарушений требований законодательства                      при осуществлении закупок товаров, работ, услуг</w:t>
            </w:r>
          </w:p>
        </w:tc>
      </w:tr>
      <w:tr w:rsidR="00E5167B" w:rsidRPr="00E5167B" w:rsidTr="00A31FF5">
        <w:trPr>
          <w:trHeight w:val="41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4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  Антикоррупционная  пропаганда и просвещение </w:t>
            </w:r>
          </w:p>
        </w:tc>
      </w:tr>
      <w:tr w:rsidR="00E5167B" w:rsidRPr="00E5167B" w:rsidTr="009F6790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Контроль анонимных обращений граждан под средством почтового ящика для обращений граждан и организаций с информацией и отзывами о деятельности органа местного самоуправления муниципального образования.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9F6790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Еженедельно  в течение года</w:t>
            </w:r>
          </w:p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E5167B" w:rsidRPr="00E5167B" w:rsidTr="009F6790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9F679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обеспечение размещения материалов антикоррупционной направленности для жителей </w:t>
            </w:r>
            <w:r w:rsidR="009F6790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и сотрудников администрации на стенде.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9F6790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E5167B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67B" w:rsidRPr="00E5167B" w:rsidRDefault="00E5167B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451F" w:rsidRPr="00E5167B" w:rsidTr="00DF451F">
        <w:trPr>
          <w:trHeight w:val="82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DF451F" w:rsidP="00E5167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DF451F" w:rsidP="00DF451F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firstLine="8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антикоррупционной пропаганды – распространение плакатов антикоррупционной направленности в учреждениях и организациях подведомственных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,  предоставленных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администрацией МО Тосненский район </w:t>
            </w: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 Ленинградкой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67B" w:rsidRPr="00E5167B" w:rsidRDefault="00DF451F" w:rsidP="0003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Агапова О.М.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67B" w:rsidRPr="00E5167B" w:rsidRDefault="00DF451F" w:rsidP="00E5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7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51F" w:rsidRPr="00E5167B" w:rsidRDefault="00DF451F" w:rsidP="00E5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7B" w:rsidRPr="00E5167B" w:rsidRDefault="00E5167B" w:rsidP="00E51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54B" w:rsidRPr="00E5167B" w:rsidRDefault="0091054B" w:rsidP="00E5167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sectPr w:rsidR="0091054B" w:rsidRPr="00E5167B" w:rsidSect="00E51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4007"/>
    <w:multiLevelType w:val="hybridMultilevel"/>
    <w:tmpl w:val="2474E3BE"/>
    <w:lvl w:ilvl="0" w:tplc="E9AAC19C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7B"/>
    <w:rsid w:val="001549B0"/>
    <w:rsid w:val="003C7102"/>
    <w:rsid w:val="00575ADF"/>
    <w:rsid w:val="00640556"/>
    <w:rsid w:val="0091054B"/>
    <w:rsid w:val="009F6790"/>
    <w:rsid w:val="00A31FF5"/>
    <w:rsid w:val="00B45B03"/>
    <w:rsid w:val="00CE1F38"/>
    <w:rsid w:val="00DF451F"/>
    <w:rsid w:val="00E5167B"/>
    <w:rsid w:val="00E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2021-10-20T06:19:00Z</dcterms:created>
  <dcterms:modified xsi:type="dcterms:W3CDTF">2021-10-20T11:13:00Z</dcterms:modified>
</cp:coreProperties>
</file>